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F17CC" w14:textId="66DE825D" w:rsidR="00DE0B75" w:rsidRPr="00CD556D" w:rsidRDefault="00DE0B75" w:rsidP="00DE0B75">
      <w:pPr>
        <w:pStyle w:val="a4"/>
        <w:rPr>
          <w:rFonts w:eastAsia="宋体"/>
          <w:sz w:val="24"/>
          <w:lang w:eastAsia="zh-CN"/>
        </w:rPr>
      </w:pPr>
      <w:bookmarkStart w:id="0" w:name="OLE_LINK39"/>
      <w:r w:rsidRPr="00044205">
        <w:rPr>
          <w:rFonts w:eastAsia="宋体"/>
          <w:sz w:val="24"/>
          <w:lang w:eastAsia="zh-CN"/>
        </w:rPr>
        <w:t>3GPP TSG</w:t>
      </w:r>
      <w:r w:rsidRPr="00044205">
        <w:rPr>
          <w:rFonts w:eastAsia="宋体" w:hint="eastAsia"/>
          <w:sz w:val="24"/>
          <w:lang w:eastAsia="zh-CN"/>
        </w:rPr>
        <w:t>-</w:t>
      </w:r>
      <w:r w:rsidRPr="00044205">
        <w:rPr>
          <w:rFonts w:eastAsia="宋体"/>
          <w:sz w:val="24"/>
          <w:lang w:eastAsia="zh-CN"/>
        </w:rPr>
        <w:t>RAN WG2 Meeting</w:t>
      </w:r>
      <w:r w:rsidRPr="00044205">
        <w:rPr>
          <w:rFonts w:eastAsia="宋体" w:hint="eastAsia"/>
          <w:sz w:val="24"/>
          <w:lang w:eastAsia="zh-CN"/>
        </w:rPr>
        <w:t xml:space="preserve"> #105</w:t>
      </w:r>
      <w:r>
        <w:rPr>
          <w:rFonts w:eastAsia="宋体" w:hint="eastAsia"/>
          <w:sz w:val="24"/>
          <w:lang w:eastAsia="zh-CN"/>
        </w:rPr>
        <w:t>bis</w:t>
      </w:r>
      <w:r w:rsidRPr="00044205">
        <w:rPr>
          <w:rFonts w:cs="Arial"/>
          <w:bCs/>
          <w:sz w:val="24"/>
        </w:rPr>
        <w:tab/>
      </w:r>
      <w:r w:rsidRPr="00044205">
        <w:rPr>
          <w:rFonts w:cs="Arial"/>
          <w:bCs/>
          <w:sz w:val="24"/>
        </w:rPr>
        <w:tab/>
      </w:r>
      <w:r w:rsidRPr="00CD556D">
        <w:rPr>
          <w:rFonts w:eastAsia="宋体"/>
          <w:sz w:val="24"/>
          <w:lang w:eastAsia="zh-CN"/>
        </w:rPr>
        <w:t>R2-190</w:t>
      </w:r>
      <w:r w:rsidR="00EA673D" w:rsidRPr="00EA673D">
        <w:rPr>
          <w:rFonts w:eastAsia="宋体"/>
          <w:sz w:val="24"/>
          <w:lang w:eastAsia="zh-CN"/>
        </w:rPr>
        <w:t>03343</w:t>
      </w:r>
    </w:p>
    <w:p w14:paraId="3D10D6E9" w14:textId="4E4B352B" w:rsidR="00DE0B75" w:rsidRPr="00781E13" w:rsidRDefault="00DE0B75" w:rsidP="00DE0B75">
      <w:pPr>
        <w:pStyle w:val="a4"/>
        <w:rPr>
          <w:rFonts w:eastAsia="宋体" w:cs="Arial"/>
          <w:bCs/>
          <w:sz w:val="24"/>
          <w:lang w:eastAsia="zh-CN"/>
        </w:rPr>
      </w:pPr>
      <w:r w:rsidRPr="00CD556D">
        <w:rPr>
          <w:sz w:val="24"/>
          <w:lang w:val="en-GB"/>
        </w:rPr>
        <w:t>Xi'an, China, 8</w:t>
      </w:r>
      <w:r w:rsidRPr="00CD556D">
        <w:rPr>
          <w:sz w:val="24"/>
          <w:vertAlign w:val="superscript"/>
          <w:lang w:val="en-GB"/>
        </w:rPr>
        <w:t>th</w:t>
      </w:r>
      <w:r w:rsidRPr="00CD556D">
        <w:rPr>
          <w:sz w:val="24"/>
          <w:lang w:val="en-GB"/>
        </w:rPr>
        <w:t xml:space="preserve"> - 12</w:t>
      </w:r>
      <w:r w:rsidRPr="00CD556D">
        <w:rPr>
          <w:sz w:val="24"/>
          <w:vertAlign w:val="superscript"/>
          <w:lang w:val="en-GB"/>
        </w:rPr>
        <w:t>th</w:t>
      </w:r>
      <w:r w:rsidRPr="00CD556D">
        <w:rPr>
          <w:sz w:val="24"/>
          <w:lang w:val="en-GB"/>
        </w:rPr>
        <w:t xml:space="preserve"> April 2019</w:t>
      </w:r>
      <w:r w:rsidRPr="00781E13">
        <w:rPr>
          <w:rFonts w:eastAsia="宋体" w:hint="eastAsia"/>
          <w:sz w:val="24"/>
          <w:lang w:val="en-GB" w:eastAsia="zh-CN"/>
        </w:rPr>
        <w:t xml:space="preserve">     </w:t>
      </w:r>
      <w:r w:rsidRPr="00044205">
        <w:rPr>
          <w:rFonts w:eastAsia="宋体" w:hint="eastAsia"/>
          <w:sz w:val="24"/>
          <w:lang w:eastAsia="zh-CN"/>
        </w:rPr>
        <w:t xml:space="preserve">    </w:t>
      </w:r>
      <w:r>
        <w:rPr>
          <w:rFonts w:eastAsia="宋体" w:hint="eastAsia"/>
          <w:sz w:val="24"/>
          <w:lang w:eastAsia="zh-CN"/>
        </w:rPr>
        <w:t xml:space="preserve">  </w:t>
      </w:r>
      <w:r w:rsidRPr="00044205">
        <w:rPr>
          <w:rFonts w:eastAsia="宋体" w:hint="eastAsia"/>
          <w:sz w:val="24"/>
          <w:lang w:eastAsia="zh-CN"/>
        </w:rPr>
        <w:t xml:space="preserve"> </w:t>
      </w:r>
      <w:bookmarkEnd w:id="0"/>
      <w:r>
        <w:rPr>
          <w:rFonts w:eastAsia="宋体" w:hint="eastAsia"/>
          <w:sz w:val="24"/>
          <w:lang w:eastAsia="zh-CN"/>
        </w:rPr>
        <w:t xml:space="preserve">       </w:t>
      </w:r>
      <w:r w:rsidR="00EA673D">
        <w:rPr>
          <w:rFonts w:eastAsia="宋体"/>
          <w:sz w:val="24"/>
          <w:lang w:eastAsia="zh-CN"/>
        </w:rPr>
        <w:t xml:space="preserve">        </w:t>
      </w:r>
      <w:r w:rsidR="007331D2">
        <w:rPr>
          <w:rFonts w:eastAsia="宋体"/>
          <w:sz w:val="24"/>
          <w:lang w:eastAsia="zh-CN"/>
        </w:rPr>
        <w:t xml:space="preserve">  </w:t>
      </w:r>
      <w:r>
        <w:rPr>
          <w:rFonts w:eastAsia="宋体" w:hint="eastAsia"/>
          <w:sz w:val="24"/>
          <w:lang w:eastAsia="zh-CN"/>
        </w:rPr>
        <w:t xml:space="preserve"> (</w:t>
      </w:r>
      <w:r>
        <w:rPr>
          <w:rFonts w:eastAsia="宋体"/>
          <w:sz w:val="24"/>
          <w:lang w:eastAsia="zh-CN"/>
        </w:rPr>
        <w:t>Resubmission</w:t>
      </w:r>
      <w:r>
        <w:rPr>
          <w:rFonts w:eastAsia="宋体" w:hint="eastAsia"/>
          <w:sz w:val="24"/>
          <w:lang w:eastAsia="zh-CN"/>
        </w:rPr>
        <w:t xml:space="preserve"> of </w:t>
      </w:r>
      <w:r w:rsidRPr="00044205">
        <w:rPr>
          <w:rFonts w:cs="Arial"/>
          <w:bCs/>
          <w:sz w:val="24"/>
        </w:rPr>
        <w:t>R2-1900</w:t>
      </w:r>
      <w:r>
        <w:rPr>
          <w:rFonts w:eastAsiaTheme="minorEastAsia" w:cs="Arial" w:hint="eastAsia"/>
          <w:bCs/>
          <w:sz w:val="24"/>
          <w:lang w:eastAsia="zh-CN"/>
        </w:rPr>
        <w:t>310</w:t>
      </w:r>
      <w:r w:rsidRPr="00781E13">
        <w:rPr>
          <w:rFonts w:eastAsia="宋体" w:cs="Arial" w:hint="eastAsia"/>
          <w:bCs/>
          <w:sz w:val="24"/>
          <w:lang w:eastAsia="zh-CN"/>
        </w:rPr>
        <w:t>)</w:t>
      </w:r>
    </w:p>
    <w:p w14:paraId="73B4D938" w14:textId="1FB7D911" w:rsidR="00EC289F" w:rsidRPr="006337B7" w:rsidRDefault="00177958" w:rsidP="00177958">
      <w:pPr>
        <w:pStyle w:val="a4"/>
        <w:rPr>
          <w:rFonts w:eastAsia="宋体"/>
          <w:sz w:val="22"/>
          <w:lang w:val="en-GB" w:eastAsia="zh-CN"/>
        </w:rPr>
      </w:pPr>
      <w:r w:rsidRPr="006337B7">
        <w:rPr>
          <w:rFonts w:eastAsia="宋体"/>
          <w:sz w:val="22"/>
          <w:lang w:val="en-GB" w:eastAsia="zh-CN"/>
        </w:rPr>
        <w:t xml:space="preserve">   </w:t>
      </w:r>
    </w:p>
    <w:p w14:paraId="7BFE2BE8" w14:textId="77777777" w:rsidR="00177958" w:rsidRPr="006337B7" w:rsidRDefault="00177958" w:rsidP="00177958">
      <w:pPr>
        <w:pStyle w:val="a4"/>
        <w:rPr>
          <w:rFonts w:eastAsia="宋体" w:cs="Arial"/>
          <w:bCs/>
          <w:sz w:val="22"/>
          <w:szCs w:val="22"/>
          <w:lang w:val="en-GB" w:eastAsia="zh-CN"/>
        </w:rPr>
      </w:pPr>
    </w:p>
    <w:p w14:paraId="60E75924" w14:textId="77777777" w:rsidR="000F57D5" w:rsidRPr="006337B7" w:rsidRDefault="000F57D5" w:rsidP="000F57D5">
      <w:pPr>
        <w:pStyle w:val="a4"/>
        <w:tabs>
          <w:tab w:val="clear" w:pos="4536"/>
          <w:tab w:val="left" w:pos="1800"/>
        </w:tabs>
        <w:ind w:left="1800" w:hanging="1800"/>
        <w:rPr>
          <w:rFonts w:eastAsia="宋体"/>
          <w:sz w:val="22"/>
          <w:szCs w:val="22"/>
          <w:lang w:val="en-GB" w:eastAsia="zh-CN"/>
        </w:rPr>
      </w:pPr>
      <w:r w:rsidRPr="006337B7">
        <w:rPr>
          <w:rFonts w:cs="Arial"/>
          <w:sz w:val="22"/>
          <w:szCs w:val="22"/>
          <w:lang w:val="en-GB"/>
        </w:rPr>
        <w:t>Source:</w:t>
      </w:r>
      <w:r w:rsidRPr="006337B7">
        <w:rPr>
          <w:rFonts w:cs="Arial"/>
          <w:sz w:val="22"/>
          <w:szCs w:val="22"/>
          <w:lang w:val="en-GB"/>
        </w:rPr>
        <w:tab/>
      </w:r>
      <w:r w:rsidR="007A308B" w:rsidRPr="006337B7">
        <w:rPr>
          <w:rFonts w:eastAsia="宋体"/>
          <w:sz w:val="22"/>
          <w:szCs w:val="22"/>
          <w:lang w:val="en-GB" w:eastAsia="zh-CN"/>
        </w:rPr>
        <w:t>v</w:t>
      </w:r>
      <w:r w:rsidR="00156EF4" w:rsidRPr="006337B7">
        <w:rPr>
          <w:rFonts w:eastAsia="宋体"/>
          <w:sz w:val="22"/>
          <w:szCs w:val="22"/>
          <w:lang w:val="en-GB" w:eastAsia="zh-CN"/>
        </w:rPr>
        <w:t>ivo</w:t>
      </w:r>
    </w:p>
    <w:p w14:paraId="2653AFA4" w14:textId="77777777" w:rsidR="000F57D5" w:rsidRPr="006337B7" w:rsidRDefault="000F57D5" w:rsidP="000F57D5">
      <w:pPr>
        <w:pStyle w:val="a4"/>
        <w:tabs>
          <w:tab w:val="clear" w:pos="4536"/>
          <w:tab w:val="left" w:pos="1800"/>
        </w:tabs>
        <w:ind w:left="1798" w:hangingChars="814" w:hanging="1798"/>
        <w:rPr>
          <w:rFonts w:eastAsia="宋体" w:cs="Arial"/>
          <w:sz w:val="22"/>
          <w:szCs w:val="22"/>
          <w:lang w:val="en-GB" w:eastAsia="zh-CN"/>
        </w:rPr>
      </w:pPr>
      <w:r w:rsidRPr="006337B7">
        <w:rPr>
          <w:rFonts w:cs="Arial"/>
          <w:sz w:val="22"/>
          <w:szCs w:val="22"/>
          <w:lang w:val="en-GB"/>
        </w:rPr>
        <w:t>Title:</w:t>
      </w:r>
      <w:bookmarkStart w:id="1" w:name="Title"/>
      <w:bookmarkEnd w:id="1"/>
      <w:r w:rsidRPr="006337B7">
        <w:rPr>
          <w:rFonts w:cs="Arial"/>
          <w:sz w:val="22"/>
          <w:szCs w:val="22"/>
          <w:lang w:val="en-GB"/>
        </w:rPr>
        <w:tab/>
      </w:r>
      <w:r w:rsidR="009459C5" w:rsidRPr="006337B7">
        <w:rPr>
          <w:rFonts w:eastAsia="宋体"/>
          <w:sz w:val="22"/>
          <w:szCs w:val="22"/>
          <w:lang w:val="en-GB" w:eastAsia="zh-CN"/>
        </w:rPr>
        <w:t>Triggering condition of Pre-BSR</w:t>
      </w:r>
    </w:p>
    <w:p w14:paraId="73860031" w14:textId="62784402" w:rsidR="000F57D5" w:rsidRPr="006337B7" w:rsidRDefault="000F57D5" w:rsidP="000F57D5">
      <w:pPr>
        <w:pStyle w:val="a4"/>
        <w:tabs>
          <w:tab w:val="left" w:pos="1800"/>
        </w:tabs>
        <w:rPr>
          <w:rFonts w:eastAsiaTheme="minorEastAsia"/>
          <w:sz w:val="22"/>
          <w:szCs w:val="22"/>
          <w:lang w:val="en-GB" w:eastAsia="zh-CN"/>
        </w:rPr>
      </w:pPr>
      <w:r w:rsidRPr="006337B7">
        <w:rPr>
          <w:rFonts w:cs="Arial"/>
          <w:sz w:val="22"/>
          <w:szCs w:val="22"/>
          <w:lang w:val="en-GB"/>
        </w:rPr>
        <w:t>Agenda Item:</w:t>
      </w:r>
      <w:bookmarkStart w:id="2" w:name="Source"/>
      <w:bookmarkEnd w:id="2"/>
      <w:r w:rsidRPr="006337B7">
        <w:rPr>
          <w:rFonts w:cs="Arial"/>
          <w:sz w:val="22"/>
          <w:szCs w:val="22"/>
          <w:lang w:val="en-GB"/>
        </w:rPr>
        <w:tab/>
      </w:r>
      <w:r w:rsidR="009F06C3" w:rsidRPr="006337B7">
        <w:rPr>
          <w:rFonts w:cs="Arial"/>
          <w:sz w:val="22"/>
          <w:szCs w:val="22"/>
          <w:lang w:val="en-GB"/>
        </w:rPr>
        <w:t>1</w:t>
      </w:r>
      <w:r w:rsidR="009F06C3" w:rsidRPr="006337B7">
        <w:rPr>
          <w:rFonts w:eastAsiaTheme="minorEastAsia" w:cs="Arial"/>
          <w:sz w:val="22"/>
          <w:szCs w:val="22"/>
          <w:lang w:val="en-GB" w:eastAsia="zh-CN"/>
        </w:rPr>
        <w:t>1</w:t>
      </w:r>
      <w:r w:rsidR="009D4132" w:rsidRPr="006337B7">
        <w:rPr>
          <w:rFonts w:cs="Arial"/>
          <w:sz w:val="22"/>
          <w:szCs w:val="22"/>
          <w:lang w:val="en-GB"/>
        </w:rPr>
        <w:t>.</w:t>
      </w:r>
      <w:r w:rsidR="009459C5" w:rsidRPr="006337B7">
        <w:rPr>
          <w:rFonts w:eastAsiaTheme="minorEastAsia" w:cs="Arial" w:hint="eastAsia"/>
          <w:sz w:val="22"/>
          <w:szCs w:val="22"/>
          <w:lang w:val="en-GB" w:eastAsia="zh-CN"/>
        </w:rPr>
        <w:t>1</w:t>
      </w:r>
      <w:r w:rsidR="009F06C3" w:rsidRPr="006337B7">
        <w:rPr>
          <w:rFonts w:eastAsiaTheme="minorEastAsia" w:cs="Arial"/>
          <w:sz w:val="22"/>
          <w:szCs w:val="22"/>
          <w:lang w:val="en-GB" w:eastAsia="zh-CN"/>
        </w:rPr>
        <w:t>.</w:t>
      </w:r>
      <w:r w:rsidR="00AB2EA0">
        <w:rPr>
          <w:rFonts w:eastAsiaTheme="minorEastAsia" w:cs="Arial"/>
          <w:sz w:val="22"/>
          <w:szCs w:val="22"/>
          <w:lang w:val="en-GB" w:eastAsia="zh-CN"/>
        </w:rPr>
        <w:t>4</w:t>
      </w:r>
      <w:bookmarkStart w:id="3" w:name="_GoBack"/>
      <w:bookmarkEnd w:id="3"/>
    </w:p>
    <w:p w14:paraId="76C23AEE" w14:textId="77777777" w:rsidR="00F04983" w:rsidRPr="006337B7" w:rsidRDefault="000F57D5" w:rsidP="00F04983">
      <w:pPr>
        <w:pStyle w:val="a4"/>
        <w:tabs>
          <w:tab w:val="left" w:pos="1800"/>
        </w:tabs>
        <w:rPr>
          <w:rFonts w:eastAsia="宋体" w:cs="Arial"/>
          <w:sz w:val="22"/>
          <w:szCs w:val="22"/>
          <w:lang w:val="en-GB" w:eastAsia="zh-CN"/>
        </w:rPr>
      </w:pPr>
      <w:r w:rsidRPr="006337B7">
        <w:rPr>
          <w:rFonts w:cs="Arial"/>
          <w:sz w:val="22"/>
          <w:szCs w:val="22"/>
          <w:lang w:val="en-GB"/>
        </w:rPr>
        <w:t>Document for:</w:t>
      </w:r>
      <w:r w:rsidRPr="006337B7">
        <w:rPr>
          <w:rFonts w:cs="Arial"/>
          <w:sz w:val="22"/>
          <w:szCs w:val="22"/>
          <w:lang w:val="en-GB"/>
        </w:rPr>
        <w:tab/>
      </w:r>
      <w:bookmarkStart w:id="4" w:name="DocumentFor"/>
      <w:bookmarkEnd w:id="4"/>
      <w:r w:rsidR="00F04983" w:rsidRPr="006337B7">
        <w:rPr>
          <w:rFonts w:cs="Arial"/>
          <w:sz w:val="22"/>
          <w:szCs w:val="22"/>
          <w:lang w:val="en-GB"/>
        </w:rPr>
        <w:t>Discussion and Decision</w:t>
      </w:r>
    </w:p>
    <w:p w14:paraId="145BA24B" w14:textId="77777777" w:rsidR="00F04983" w:rsidRPr="006337B7"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337B7">
        <w:rPr>
          <w:rFonts w:cs="Times New Roman"/>
          <w:b w:val="0"/>
          <w:bCs w:val="0"/>
          <w:kern w:val="0"/>
          <w:sz w:val="36"/>
          <w:szCs w:val="20"/>
          <w:lang w:val="en-GB" w:eastAsia="en-GB"/>
        </w:rPr>
        <w:t>Introduction</w:t>
      </w:r>
    </w:p>
    <w:p w14:paraId="1A6DC508" w14:textId="48A6DCFE" w:rsidR="000C5D8B" w:rsidRPr="006337B7" w:rsidRDefault="00954067" w:rsidP="00E54057">
      <w:pPr>
        <w:jc w:val="both"/>
        <w:rPr>
          <w:rFonts w:eastAsiaTheme="minorEastAsia"/>
          <w:bCs/>
          <w:lang w:val="en-GB" w:eastAsia="zh-CN"/>
        </w:rPr>
      </w:pPr>
      <w:r w:rsidRPr="006337B7">
        <w:t xml:space="preserve">Increased latency due to multiple hops in </w:t>
      </w:r>
      <w:r w:rsidR="00E54057" w:rsidRPr="006337B7">
        <w:rPr>
          <w:rFonts w:hint="eastAsia"/>
        </w:rPr>
        <w:t>the</w:t>
      </w:r>
      <w:r w:rsidRPr="006337B7">
        <w:t xml:space="preserve"> IAB network </w:t>
      </w:r>
      <w:r w:rsidR="005569C6" w:rsidRPr="006337B7">
        <w:rPr>
          <w:rFonts w:eastAsiaTheme="minorEastAsia" w:hint="eastAsia"/>
          <w:lang w:eastAsia="zh-CN"/>
        </w:rPr>
        <w:t xml:space="preserve">is already </w:t>
      </w:r>
      <w:r w:rsidR="005569C6" w:rsidRPr="006337B7">
        <w:rPr>
          <w:rFonts w:eastAsiaTheme="minorEastAsia"/>
          <w:lang w:eastAsia="zh-CN"/>
        </w:rPr>
        <w:t>confirmed</w:t>
      </w:r>
      <w:r w:rsidR="005569C6" w:rsidRPr="006337B7">
        <w:rPr>
          <w:rFonts w:eastAsiaTheme="minorEastAsia" w:hint="eastAsia"/>
          <w:lang w:eastAsia="zh-CN"/>
        </w:rPr>
        <w:t xml:space="preserve"> in the </w:t>
      </w:r>
      <w:r w:rsidR="005569C6" w:rsidRPr="006337B7">
        <w:rPr>
          <w:rFonts w:eastAsiaTheme="minorEastAsia"/>
          <w:lang w:eastAsia="zh-CN"/>
        </w:rPr>
        <w:t>TR38.874 [</w:t>
      </w:r>
      <w:r w:rsidR="005569C6" w:rsidRPr="006337B7">
        <w:rPr>
          <w:rFonts w:eastAsiaTheme="minorEastAsia" w:hint="eastAsia"/>
          <w:lang w:eastAsia="zh-CN"/>
        </w:rPr>
        <w:t>1]</w:t>
      </w:r>
      <w:r w:rsidRPr="006337B7">
        <w:t>. In order to a</w:t>
      </w:r>
      <w:r w:rsidRPr="006337B7">
        <w:rPr>
          <w:rFonts w:eastAsiaTheme="minorEastAsia"/>
          <w:lang w:eastAsia="zh-CN"/>
        </w:rPr>
        <w:t xml:space="preserve">chieve </w:t>
      </w:r>
      <w:r w:rsidR="00E54057" w:rsidRPr="006337B7">
        <w:rPr>
          <w:rFonts w:eastAsiaTheme="minorEastAsia"/>
          <w:lang w:eastAsia="zh-CN"/>
        </w:rPr>
        <w:t>low latency uplink data scheduling</w:t>
      </w:r>
      <w:r w:rsidRPr="006337B7">
        <w:rPr>
          <w:rFonts w:eastAsiaTheme="minorEastAsia"/>
          <w:lang w:eastAsia="zh-CN"/>
        </w:rPr>
        <w:t>,</w:t>
      </w:r>
      <w:r w:rsidRPr="006337B7">
        <w:rPr>
          <w:rFonts w:eastAsiaTheme="minorEastAsia" w:hint="eastAsia"/>
          <w:lang w:eastAsia="zh-CN"/>
        </w:rPr>
        <w:t xml:space="preserve"> some </w:t>
      </w:r>
      <w:r w:rsidRPr="006337B7">
        <w:rPr>
          <w:rFonts w:eastAsiaTheme="minorEastAsia"/>
          <w:lang w:eastAsia="zh-CN"/>
        </w:rPr>
        <w:t>enhancement</w:t>
      </w:r>
      <w:r w:rsidRPr="006337B7">
        <w:rPr>
          <w:rFonts w:eastAsiaTheme="minorEastAsia" w:hint="eastAsia"/>
          <w:lang w:eastAsia="zh-CN"/>
        </w:rPr>
        <w:t>s</w:t>
      </w:r>
      <w:r w:rsidRPr="006337B7">
        <w:rPr>
          <w:rFonts w:eastAsiaTheme="minorEastAsia"/>
          <w:lang w:eastAsia="zh-CN"/>
        </w:rPr>
        <w:t xml:space="preserve"> for uplink resource request procedure</w:t>
      </w:r>
      <w:r w:rsidR="00E54057" w:rsidRPr="006337B7">
        <w:rPr>
          <w:rFonts w:eastAsiaTheme="minorEastAsia" w:hint="eastAsia"/>
          <w:lang w:eastAsia="zh-CN"/>
        </w:rPr>
        <w:t xml:space="preserve"> are agreed to be </w:t>
      </w:r>
      <w:r w:rsidR="00E54057" w:rsidRPr="006337B7">
        <w:rPr>
          <w:rFonts w:eastAsiaTheme="minorEastAsia"/>
          <w:lang w:eastAsia="zh-CN"/>
        </w:rPr>
        <w:t>specified</w:t>
      </w:r>
      <w:r w:rsidR="00E54057" w:rsidRPr="006337B7">
        <w:rPr>
          <w:rFonts w:eastAsiaTheme="minorEastAsia" w:hint="eastAsia"/>
          <w:lang w:eastAsia="zh-CN"/>
        </w:rPr>
        <w:t xml:space="preserve"> in </w:t>
      </w:r>
      <w:r w:rsidR="005569C6" w:rsidRPr="006337B7">
        <w:rPr>
          <w:rFonts w:eastAsiaTheme="minorEastAsia" w:hint="eastAsia"/>
          <w:lang w:eastAsia="zh-CN"/>
        </w:rPr>
        <w:t>IAB</w:t>
      </w:r>
      <w:r w:rsidR="00E54057" w:rsidRPr="006337B7">
        <w:rPr>
          <w:rFonts w:eastAsiaTheme="minorEastAsia" w:hint="eastAsia"/>
          <w:lang w:eastAsia="zh-CN"/>
        </w:rPr>
        <w:t xml:space="preserve"> </w:t>
      </w:r>
      <w:r w:rsidR="00E54057" w:rsidRPr="006337B7">
        <w:rPr>
          <w:rFonts w:eastAsiaTheme="minorEastAsia"/>
          <w:lang w:eastAsia="zh-CN"/>
        </w:rPr>
        <w:t>WI [</w:t>
      </w:r>
      <w:r w:rsidR="005569C6" w:rsidRPr="006337B7">
        <w:rPr>
          <w:rFonts w:eastAsiaTheme="minorEastAsia" w:hint="eastAsia"/>
          <w:lang w:eastAsia="zh-CN"/>
        </w:rPr>
        <w:t>2</w:t>
      </w:r>
      <w:r w:rsidR="00E54057" w:rsidRPr="006337B7">
        <w:rPr>
          <w:rFonts w:eastAsiaTheme="minorEastAsia" w:hint="eastAsia"/>
          <w:lang w:eastAsia="zh-CN"/>
        </w:rPr>
        <w:t>].</w:t>
      </w:r>
      <w:r w:rsidR="00681E2C" w:rsidRPr="006337B7">
        <w:rPr>
          <w:rFonts w:eastAsiaTheme="minorEastAsia" w:hint="eastAsia"/>
          <w:lang w:eastAsia="zh-CN"/>
        </w:rPr>
        <w:t xml:space="preserve"> </w:t>
      </w:r>
      <w:r w:rsidRPr="006337B7">
        <w:rPr>
          <w:rFonts w:eastAsiaTheme="minorEastAsia"/>
          <w:lang w:eastAsia="zh-CN"/>
        </w:rPr>
        <w:t xml:space="preserve">One approach to mitigate such delays </w:t>
      </w:r>
      <w:r w:rsidR="00E54057" w:rsidRPr="006337B7">
        <w:rPr>
          <w:rFonts w:eastAsiaTheme="minorEastAsia" w:hint="eastAsia"/>
          <w:lang w:eastAsia="zh-CN"/>
        </w:rPr>
        <w:t>is to</w:t>
      </w:r>
      <w:r w:rsidRPr="006337B7">
        <w:rPr>
          <w:rFonts w:eastAsiaTheme="minorEastAsia"/>
          <w:lang w:eastAsia="zh-CN"/>
        </w:rPr>
        <w:t xml:space="preserve"> </w:t>
      </w:r>
      <w:r w:rsidR="00681E2C" w:rsidRPr="006337B7">
        <w:rPr>
          <w:rFonts w:eastAsiaTheme="minorEastAsia" w:hint="eastAsia"/>
          <w:lang w:eastAsia="zh-CN"/>
        </w:rPr>
        <w:t>trigger</w:t>
      </w:r>
      <w:r w:rsidRPr="006337B7">
        <w:rPr>
          <w:rFonts w:eastAsiaTheme="minorEastAsia"/>
          <w:lang w:eastAsia="zh-CN"/>
        </w:rPr>
        <w:t xml:space="preserve"> </w:t>
      </w:r>
      <w:r w:rsidRPr="006337B7">
        <w:rPr>
          <w:rFonts w:eastAsiaTheme="minorEastAsia" w:hint="eastAsia"/>
          <w:lang w:eastAsia="zh-CN"/>
        </w:rPr>
        <w:t>BSR</w:t>
      </w:r>
      <w:r w:rsidRPr="006337B7">
        <w:rPr>
          <w:rFonts w:eastAsiaTheme="minorEastAsia"/>
          <w:lang w:eastAsia="zh-CN"/>
        </w:rPr>
        <w:t xml:space="preserve"> at an IAB-node based on data that is expected to arrive</w:t>
      </w:r>
      <w:r w:rsidRPr="006337B7">
        <w:rPr>
          <w:rFonts w:eastAsiaTheme="minorEastAsia" w:hint="eastAsia"/>
          <w:lang w:eastAsia="zh-CN"/>
        </w:rPr>
        <w:t>, which is called pre-BSR</w:t>
      </w:r>
      <w:r w:rsidR="00681E2C" w:rsidRPr="006337B7">
        <w:rPr>
          <w:rFonts w:eastAsiaTheme="minorEastAsia" w:hint="eastAsia"/>
          <w:lang w:eastAsia="zh-CN"/>
        </w:rPr>
        <w:t>. In this paper</w:t>
      </w:r>
      <w:r w:rsidR="00681E2C" w:rsidRPr="006337B7">
        <w:rPr>
          <w:rFonts w:eastAsiaTheme="minorEastAsia"/>
          <w:lang w:eastAsia="zh-CN"/>
        </w:rPr>
        <w:t>, we</w:t>
      </w:r>
      <w:r w:rsidR="000C5D8B" w:rsidRPr="006337B7">
        <w:rPr>
          <w:rFonts w:eastAsiaTheme="minorEastAsia"/>
          <w:lang w:eastAsia="zh-CN"/>
        </w:rPr>
        <w:t xml:space="preserve"> provide our view</w:t>
      </w:r>
      <w:r w:rsidR="00CD55F5" w:rsidRPr="006337B7">
        <w:rPr>
          <w:rFonts w:eastAsiaTheme="minorEastAsia"/>
          <w:lang w:eastAsia="zh-CN"/>
        </w:rPr>
        <w:t>s</w:t>
      </w:r>
      <w:r w:rsidR="000C5D8B" w:rsidRPr="006337B7">
        <w:rPr>
          <w:rFonts w:eastAsiaTheme="minorEastAsia"/>
          <w:lang w:eastAsia="zh-CN"/>
        </w:rPr>
        <w:t xml:space="preserve"> on </w:t>
      </w:r>
      <w:r w:rsidR="00681E2C" w:rsidRPr="006337B7">
        <w:rPr>
          <w:rFonts w:eastAsiaTheme="minorEastAsia" w:hint="eastAsia"/>
          <w:lang w:eastAsia="zh-CN"/>
        </w:rPr>
        <w:t xml:space="preserve">the </w:t>
      </w:r>
      <w:r w:rsidR="006337B7" w:rsidRPr="006337B7">
        <w:rPr>
          <w:rFonts w:eastAsiaTheme="minorEastAsia" w:hint="eastAsia"/>
          <w:lang w:eastAsia="zh-CN"/>
        </w:rPr>
        <w:t>t</w:t>
      </w:r>
      <w:r w:rsidR="006337B7" w:rsidRPr="006337B7">
        <w:rPr>
          <w:rFonts w:eastAsiaTheme="minorEastAsia"/>
          <w:lang w:eastAsia="zh-CN"/>
        </w:rPr>
        <w:t>riggering</w:t>
      </w:r>
      <w:r w:rsidR="006337B7" w:rsidRPr="006337B7">
        <w:rPr>
          <w:rFonts w:eastAsiaTheme="minorEastAsia" w:hint="eastAsia"/>
          <w:lang w:eastAsia="zh-CN"/>
        </w:rPr>
        <w:t xml:space="preserve"> </w:t>
      </w:r>
      <w:r w:rsidR="005148EC" w:rsidRPr="006337B7">
        <w:rPr>
          <w:rFonts w:eastAsiaTheme="minorEastAsia"/>
          <w:lang w:eastAsia="zh-CN"/>
        </w:rPr>
        <w:t>condition</w:t>
      </w:r>
      <w:r w:rsidR="006337B7" w:rsidRPr="006337B7">
        <w:rPr>
          <w:rFonts w:eastAsiaTheme="minorEastAsia" w:hint="eastAsia"/>
          <w:lang w:eastAsia="zh-CN"/>
        </w:rPr>
        <w:t>s</w:t>
      </w:r>
      <w:r w:rsidR="005148EC" w:rsidRPr="006337B7">
        <w:rPr>
          <w:rFonts w:eastAsiaTheme="minorEastAsia"/>
          <w:lang w:eastAsia="zh-CN"/>
        </w:rPr>
        <w:t xml:space="preserve"> </w:t>
      </w:r>
      <w:r w:rsidRPr="006337B7">
        <w:rPr>
          <w:rFonts w:eastAsiaTheme="minorEastAsia"/>
          <w:lang w:eastAsia="zh-CN"/>
        </w:rPr>
        <w:t xml:space="preserve">of </w:t>
      </w:r>
      <w:r w:rsidR="005569C6" w:rsidRPr="006337B7">
        <w:rPr>
          <w:rFonts w:eastAsiaTheme="minorEastAsia" w:hint="eastAsia"/>
          <w:lang w:eastAsia="zh-CN"/>
        </w:rPr>
        <w:t>the p</w:t>
      </w:r>
      <w:r w:rsidR="006132B1" w:rsidRPr="006337B7">
        <w:rPr>
          <w:rFonts w:eastAsiaTheme="minorEastAsia"/>
          <w:lang w:eastAsia="zh-CN"/>
        </w:rPr>
        <w:t>re-BSR</w:t>
      </w:r>
      <w:r w:rsidR="000C5D8B" w:rsidRPr="006337B7">
        <w:rPr>
          <w:rFonts w:eastAsiaTheme="minorEastAsia"/>
          <w:lang w:eastAsia="zh-CN"/>
        </w:rPr>
        <w:t xml:space="preserve">. </w:t>
      </w:r>
    </w:p>
    <w:p w14:paraId="002C76B6" w14:textId="77777777" w:rsidR="00F04983" w:rsidRPr="006337B7"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337B7">
        <w:rPr>
          <w:rFonts w:cs="Times New Roman"/>
          <w:b w:val="0"/>
          <w:bCs w:val="0"/>
          <w:kern w:val="0"/>
          <w:sz w:val="36"/>
          <w:szCs w:val="20"/>
          <w:lang w:val="en-GB"/>
        </w:rPr>
        <w:t>Discussion</w:t>
      </w:r>
    </w:p>
    <w:p w14:paraId="44D2DD70" w14:textId="77777777" w:rsidR="001F0FC0" w:rsidRPr="006337B7" w:rsidRDefault="00D40D10" w:rsidP="00D40D10">
      <w:pPr>
        <w:pStyle w:val="6"/>
        <w:rPr>
          <w:lang w:val="en-GB" w:eastAsia="zh-CN"/>
        </w:rPr>
      </w:pPr>
      <w:bookmarkStart w:id="7" w:name="OLE_LINK25"/>
      <w:bookmarkStart w:id="8" w:name="OLE_LINK26"/>
      <w:bookmarkStart w:id="9" w:name="_Ref536869248"/>
      <w:bookmarkStart w:id="10" w:name="OLE_LINK2"/>
      <w:bookmarkStart w:id="11" w:name="OLE_LINK3"/>
      <w:bookmarkStart w:id="12" w:name="OLE_LINK28"/>
      <w:bookmarkStart w:id="13" w:name="OLE_LINK29"/>
      <w:bookmarkStart w:id="14" w:name="OLE_LINK23"/>
      <w:bookmarkStart w:id="15" w:name="OLE_LINK21"/>
      <w:bookmarkStart w:id="16" w:name="OLE_LINK22"/>
      <w:bookmarkStart w:id="17" w:name="OLE_LINK30"/>
      <w:bookmarkStart w:id="18" w:name="OLE_LINK31"/>
      <w:bookmarkStart w:id="19" w:name="OLE_LINK24"/>
      <w:r w:rsidRPr="006337B7">
        <w:rPr>
          <w:lang w:val="en-GB" w:eastAsia="zh-CN"/>
        </w:rPr>
        <w:t xml:space="preserve">2.1 </w:t>
      </w:r>
      <w:r w:rsidR="001F0FC0" w:rsidRPr="006337B7">
        <w:rPr>
          <w:lang w:val="en-GB"/>
        </w:rPr>
        <w:t>Latency in UL scheduling</w:t>
      </w:r>
    </w:p>
    <w:p w14:paraId="6885E9CD" w14:textId="77777777" w:rsidR="001F0FC0" w:rsidRPr="006337B7" w:rsidRDefault="001F0FC0" w:rsidP="006337B7">
      <w:pPr>
        <w:jc w:val="both"/>
        <w:rPr>
          <w:i/>
        </w:rPr>
      </w:pPr>
      <w:r w:rsidRPr="006337B7">
        <w:rPr>
          <w:rFonts w:hint="eastAsia"/>
        </w:rPr>
        <w:t xml:space="preserve">The </w:t>
      </w:r>
      <w:r w:rsidR="005569C6" w:rsidRPr="006337B7">
        <w:rPr>
          <w:rFonts w:hint="eastAsia"/>
        </w:rPr>
        <w:t xml:space="preserve">issue of </w:t>
      </w:r>
      <w:hyperlink r:id="rId8" w:history="1">
        <w:r w:rsidR="005569C6" w:rsidRPr="006337B7">
          <w:t>accumulated</w:t>
        </w:r>
      </w:hyperlink>
      <w:r w:rsidR="005569C6" w:rsidRPr="006337B7">
        <w:rPr>
          <w:rFonts w:hint="eastAsia"/>
        </w:rPr>
        <w:t xml:space="preserve"> </w:t>
      </w:r>
      <w:r w:rsidRPr="006337B7">
        <w:rPr>
          <w:rFonts w:hint="eastAsia"/>
        </w:rPr>
        <w:t>l</w:t>
      </w:r>
      <w:r w:rsidRPr="006337B7">
        <w:t>atency in UL scheduling</w:t>
      </w:r>
      <w:r w:rsidRPr="006337B7">
        <w:rPr>
          <w:rFonts w:hint="eastAsia"/>
        </w:rPr>
        <w:t xml:space="preserve"> of </w:t>
      </w:r>
      <w:r w:rsidRPr="006337B7">
        <w:t>multiple hops IAB network</w:t>
      </w:r>
      <w:r w:rsidRPr="006337B7">
        <w:rPr>
          <w:rFonts w:hint="eastAsia"/>
        </w:rPr>
        <w:t xml:space="preserve"> has already been captured in </w:t>
      </w:r>
      <w:r w:rsidRPr="006337B7">
        <w:t>TR38.874 [</w:t>
      </w:r>
      <w:r w:rsidRPr="006337B7">
        <w:rPr>
          <w:rFonts w:hint="eastAsia"/>
        </w:rPr>
        <w:t>2]</w:t>
      </w:r>
      <w:r w:rsidR="005569C6" w:rsidRPr="006337B7">
        <w:rPr>
          <w:rFonts w:hint="eastAsia"/>
        </w:rPr>
        <w:t xml:space="preserve"> as following</w:t>
      </w:r>
      <w:r w:rsidRPr="006337B7">
        <w:rPr>
          <w:rFonts w:hint="eastAsia"/>
        </w:rPr>
        <w:t xml:space="preserve">: </w:t>
      </w:r>
      <w:r w:rsidRPr="006337B7">
        <w:rPr>
          <w:i/>
        </w:rPr>
        <w:t xml:space="preserve">In multi-hop networks, upstream data arriving from a child node may suffer scheduling delays at the parent node and intermediate nodes. To some extent, this is no different from a single-hop UE where new data arrives into UE buffers after a BSR is sent. However, in a multi-hop network, the delays are likely to accumulate due to number of hops and aggregated volume of data at IAB-nodes and may require mitigation mechanisms. Request of uplink resources at each hop and UL data transmission are shown in </w:t>
      </w:r>
      <w:r w:rsidRPr="006337B7">
        <w:rPr>
          <w:i/>
        </w:rPr>
        <w:fldChar w:fldCharType="begin"/>
      </w:r>
      <w:r w:rsidRPr="006337B7">
        <w:rPr>
          <w:i/>
        </w:rPr>
        <w:instrText xml:space="preserve"> REF _Ref1075438 \h  \* MERGEFORMAT </w:instrText>
      </w:r>
      <w:r w:rsidRPr="006337B7">
        <w:rPr>
          <w:i/>
        </w:rPr>
      </w:r>
      <w:r w:rsidRPr="006337B7">
        <w:rPr>
          <w:i/>
        </w:rPr>
        <w:fldChar w:fldCharType="separate"/>
      </w:r>
      <w:r w:rsidRPr="006337B7">
        <w:rPr>
          <w:i/>
        </w:rPr>
        <w:t>Figure 1</w:t>
      </w:r>
      <w:r w:rsidRPr="006337B7">
        <w:rPr>
          <w:i/>
        </w:rPr>
        <w:fldChar w:fldCharType="end"/>
      </w:r>
      <w:r w:rsidRPr="006337B7">
        <w:rPr>
          <w:i/>
        </w:rPr>
        <w:t>.</w:t>
      </w:r>
    </w:p>
    <w:p w14:paraId="74675D13" w14:textId="77777777" w:rsidR="001F0FC0" w:rsidRPr="006337B7" w:rsidRDefault="001F0FC0" w:rsidP="006337B7">
      <w:pPr>
        <w:pStyle w:val="TH"/>
      </w:pPr>
      <w:r w:rsidRPr="006337B7">
        <w:rPr>
          <w:rFonts w:eastAsia="Malgun Gothic"/>
        </w:rPr>
        <w:object w:dxaOrig="6825" w:dyaOrig="5085" w14:anchorId="1CFF1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253.8pt" o:ole="">
            <v:imagedata r:id="rId9" o:title=""/>
          </v:shape>
          <o:OLEObject Type="Embed" ProgID="Visio.Drawing.15" ShapeID="_x0000_i1025" DrawAspect="Content" ObjectID="_1615370694" r:id="rId10"/>
        </w:object>
      </w:r>
    </w:p>
    <w:p w14:paraId="3C6A888E" w14:textId="178CDF57" w:rsidR="001F0FC0" w:rsidRPr="006337B7" w:rsidRDefault="001F0FC0" w:rsidP="00947BFE">
      <w:pPr>
        <w:pStyle w:val="a5"/>
        <w:jc w:val="center"/>
        <w:rPr>
          <w:rFonts w:eastAsiaTheme="minorEastAsia"/>
          <w:lang w:eastAsia="zh-CN"/>
        </w:rPr>
      </w:pPr>
      <w:bookmarkStart w:id="20" w:name="_Ref1075438"/>
      <w:r w:rsidRPr="006337B7">
        <w:t xml:space="preserve">Figure </w:t>
      </w:r>
      <w:r w:rsidRPr="006337B7">
        <w:fldChar w:fldCharType="begin"/>
      </w:r>
      <w:r w:rsidRPr="006337B7">
        <w:instrText xml:space="preserve"> SEQ Figure \* ARABIC </w:instrText>
      </w:r>
      <w:r w:rsidRPr="006337B7">
        <w:fldChar w:fldCharType="separate"/>
      </w:r>
      <w:r w:rsidR="005569C6" w:rsidRPr="006337B7">
        <w:rPr>
          <w:noProof/>
        </w:rPr>
        <w:t>1</w:t>
      </w:r>
      <w:r w:rsidRPr="006337B7">
        <w:fldChar w:fldCharType="end"/>
      </w:r>
      <w:bookmarkEnd w:id="20"/>
      <w:r w:rsidRPr="006337B7">
        <w:rPr>
          <w:rFonts w:eastAsiaTheme="minorEastAsia" w:hint="eastAsia"/>
          <w:lang w:eastAsia="zh-CN"/>
        </w:rPr>
        <w:t xml:space="preserve">: </w:t>
      </w:r>
      <w:r w:rsidRPr="006337B7">
        <w:t>Uplink Delays in IAB Network: worst case scenario, where none of the intermediate nodes have any UL resources allocated to them</w:t>
      </w:r>
    </w:p>
    <w:p w14:paraId="5E0583BB" w14:textId="77777777" w:rsidR="005569C6" w:rsidRPr="006337B7" w:rsidRDefault="005569C6" w:rsidP="006337B7">
      <w:pPr>
        <w:jc w:val="both"/>
        <w:rPr>
          <w:rFonts w:eastAsiaTheme="minorEastAsia"/>
          <w:lang w:eastAsia="zh-CN"/>
        </w:rPr>
      </w:pPr>
      <w:r w:rsidRPr="006337B7">
        <w:t>One approach to mitigate such delays</w:t>
      </w:r>
      <w:r w:rsidRPr="006337B7">
        <w:rPr>
          <w:rFonts w:eastAsiaTheme="minorEastAsia" w:hint="eastAsia"/>
          <w:lang w:eastAsia="zh-CN"/>
        </w:rPr>
        <w:t xml:space="preserve"> </w:t>
      </w:r>
      <w:r w:rsidRPr="006337B7">
        <w:rPr>
          <w:rFonts w:eastAsiaTheme="minorEastAsia"/>
          <w:lang w:eastAsia="zh-CN"/>
        </w:rPr>
        <w:t xml:space="preserve">is </w:t>
      </w:r>
      <w:r w:rsidRPr="006337B7">
        <w:rPr>
          <w:rFonts w:eastAsiaTheme="minorEastAsia" w:hint="eastAsia"/>
          <w:lang w:eastAsia="zh-CN"/>
        </w:rPr>
        <w:t>pre-BSR. Pre-BSR is a kind of BSR triggered</w:t>
      </w:r>
      <w:r w:rsidRPr="006337B7">
        <w:t xml:space="preserve"> </w:t>
      </w:r>
      <w:r w:rsidRPr="006337B7">
        <w:rPr>
          <w:rFonts w:eastAsiaTheme="minorEastAsia" w:hint="eastAsia"/>
          <w:lang w:eastAsia="zh-CN"/>
        </w:rPr>
        <w:t>in</w:t>
      </w:r>
      <w:r w:rsidRPr="006337B7">
        <w:t xml:space="preserve"> </w:t>
      </w:r>
      <w:r w:rsidRPr="006337B7">
        <w:rPr>
          <w:rFonts w:eastAsiaTheme="minorEastAsia" w:hint="eastAsia"/>
          <w:lang w:eastAsia="zh-CN"/>
        </w:rPr>
        <w:t xml:space="preserve">an </w:t>
      </w:r>
      <w:r w:rsidRPr="006337B7">
        <w:t>IAB-node</w:t>
      </w:r>
      <w:r w:rsidRPr="006337B7">
        <w:rPr>
          <w:rFonts w:eastAsiaTheme="minorEastAsia" w:hint="eastAsia"/>
          <w:lang w:eastAsia="zh-CN"/>
        </w:rPr>
        <w:t xml:space="preserve"> by UL </w:t>
      </w:r>
      <w:r w:rsidRPr="006337B7">
        <w:t>data</w:t>
      </w:r>
      <w:r w:rsidRPr="006337B7">
        <w:rPr>
          <w:rFonts w:eastAsiaTheme="minorEastAsia" w:hint="eastAsia"/>
          <w:lang w:eastAsia="zh-CN"/>
        </w:rPr>
        <w:t xml:space="preserve"> which is</w:t>
      </w:r>
      <w:r w:rsidRPr="006337B7">
        <w:t xml:space="preserve"> expected to arrive</w:t>
      </w:r>
      <w:r w:rsidRPr="006337B7">
        <w:rPr>
          <w:rFonts w:eastAsiaTheme="minorEastAsia" w:hint="eastAsia"/>
          <w:lang w:eastAsia="zh-CN"/>
        </w:rPr>
        <w:t xml:space="preserve"> </w:t>
      </w:r>
      <w:r w:rsidRPr="006337B7">
        <w:t xml:space="preserve">from </w:t>
      </w:r>
      <w:r w:rsidRPr="006337B7">
        <w:rPr>
          <w:rFonts w:eastAsiaTheme="minorEastAsia" w:hint="eastAsia"/>
          <w:lang w:eastAsia="zh-CN"/>
        </w:rPr>
        <w:t xml:space="preserve">a </w:t>
      </w:r>
      <w:r w:rsidRPr="006337B7">
        <w:t xml:space="preserve">child </w:t>
      </w:r>
      <w:r w:rsidRPr="006337B7">
        <w:rPr>
          <w:rFonts w:eastAsiaTheme="minorEastAsia"/>
          <w:lang w:eastAsia="zh-CN"/>
        </w:rPr>
        <w:t>device (</w:t>
      </w:r>
      <w:r w:rsidRPr="006337B7">
        <w:rPr>
          <w:rFonts w:eastAsiaTheme="minorEastAsia" w:hint="eastAsia"/>
          <w:lang w:eastAsia="zh-CN"/>
        </w:rPr>
        <w:t xml:space="preserve">i.e. child </w:t>
      </w:r>
      <w:r w:rsidRPr="006337B7">
        <w:t xml:space="preserve">IAB-node or a UE that </w:t>
      </w:r>
      <w:r w:rsidRPr="006337B7">
        <w:rPr>
          <w:rFonts w:eastAsiaTheme="minorEastAsia" w:hint="eastAsia"/>
          <w:lang w:eastAsia="zh-CN"/>
        </w:rPr>
        <w:t xml:space="preserve">the </w:t>
      </w:r>
      <w:r w:rsidRPr="006337B7">
        <w:t>IAB-node serves</w:t>
      </w:r>
      <w:r w:rsidRPr="006337B7">
        <w:rPr>
          <w:rFonts w:eastAsiaTheme="minorEastAsia" w:hint="eastAsia"/>
          <w:lang w:eastAsia="zh-CN"/>
        </w:rPr>
        <w:t>)</w:t>
      </w:r>
      <w:r w:rsidRPr="006337B7">
        <w:t>.</w:t>
      </w:r>
      <w:r w:rsidRPr="006337B7">
        <w:rPr>
          <w:rFonts w:eastAsiaTheme="minorEastAsia" w:hint="eastAsia"/>
          <w:lang w:eastAsia="zh-CN"/>
        </w:rPr>
        <w:t xml:space="preserve"> </w:t>
      </w:r>
      <w:r w:rsidRPr="006337B7">
        <w:rPr>
          <w:rFonts w:eastAsiaTheme="minorEastAsia"/>
          <w:lang w:eastAsia="zh-CN"/>
        </w:rPr>
        <w:t>To be more precise</w:t>
      </w:r>
      <w:r w:rsidRPr="006337B7">
        <w:rPr>
          <w:rFonts w:eastAsiaTheme="minorEastAsia" w:hint="eastAsia"/>
          <w:lang w:eastAsia="zh-CN"/>
        </w:rPr>
        <w:t xml:space="preserve">, the pre-BSR is a kind of BSR triggered by SR or BSR from a </w:t>
      </w:r>
      <w:r w:rsidRPr="006337B7">
        <w:t xml:space="preserve">child </w:t>
      </w:r>
      <w:r w:rsidRPr="006337B7">
        <w:rPr>
          <w:rFonts w:eastAsiaTheme="minorEastAsia"/>
          <w:lang w:eastAsia="zh-CN"/>
        </w:rPr>
        <w:t>device</w:t>
      </w:r>
      <w:r w:rsidRPr="006337B7">
        <w:t>.</w:t>
      </w:r>
    </w:p>
    <w:p w14:paraId="149B761A" w14:textId="77777777" w:rsidR="001F0FC0" w:rsidRPr="006337B7" w:rsidRDefault="005569C6" w:rsidP="006337B7">
      <w:pPr>
        <w:pStyle w:val="a5"/>
        <w:jc w:val="both"/>
        <w:rPr>
          <w:rFonts w:eastAsiaTheme="minorEastAsia"/>
          <w:lang w:eastAsia="zh-CN"/>
        </w:rPr>
      </w:pPr>
      <w:bookmarkStart w:id="21" w:name="_Ref1113037"/>
      <w:r w:rsidRPr="006337B7">
        <w:rPr>
          <w:b/>
        </w:rPr>
        <w:lastRenderedPageBreak/>
        <w:t xml:space="preserve">Proposal </w:t>
      </w:r>
      <w:r w:rsidRPr="006337B7">
        <w:rPr>
          <w:b/>
        </w:rPr>
        <w:fldChar w:fldCharType="begin"/>
      </w:r>
      <w:r w:rsidRPr="006337B7">
        <w:rPr>
          <w:b/>
        </w:rPr>
        <w:instrText xml:space="preserve"> SEQ Proposal \* ARABIC </w:instrText>
      </w:r>
      <w:r w:rsidRPr="006337B7">
        <w:rPr>
          <w:b/>
        </w:rPr>
        <w:fldChar w:fldCharType="separate"/>
      </w:r>
      <w:r w:rsidRPr="006337B7">
        <w:rPr>
          <w:b/>
          <w:noProof/>
        </w:rPr>
        <w:t>1</w:t>
      </w:r>
      <w:r w:rsidRPr="006337B7">
        <w:rPr>
          <w:b/>
        </w:rPr>
        <w:fldChar w:fldCharType="end"/>
      </w:r>
      <w:r w:rsidRPr="006337B7">
        <w:rPr>
          <w:rFonts w:eastAsiaTheme="minorEastAsia" w:hint="eastAsia"/>
          <w:b/>
          <w:lang w:eastAsia="zh-CN"/>
        </w:rPr>
        <w:t xml:space="preserve">: To </w:t>
      </w:r>
      <w:r w:rsidRPr="006337B7">
        <w:rPr>
          <w:rFonts w:eastAsiaTheme="minorEastAsia"/>
          <w:b/>
          <w:lang w:eastAsia="zh-CN"/>
        </w:rPr>
        <w:t xml:space="preserve">mitigate </w:t>
      </w:r>
      <w:r w:rsidRPr="006337B7">
        <w:rPr>
          <w:rFonts w:eastAsiaTheme="minorEastAsia" w:hint="eastAsia"/>
          <w:b/>
          <w:lang w:eastAsia="zh-CN"/>
        </w:rPr>
        <w:t>the l</w:t>
      </w:r>
      <w:r w:rsidRPr="006337B7">
        <w:rPr>
          <w:rFonts w:eastAsiaTheme="minorEastAsia"/>
          <w:b/>
          <w:lang w:eastAsia="zh-CN"/>
        </w:rPr>
        <w:t>atency in UL scheduling</w:t>
      </w:r>
      <w:r w:rsidRPr="006337B7">
        <w:rPr>
          <w:rFonts w:eastAsiaTheme="minorEastAsia" w:hint="eastAsia"/>
          <w:b/>
          <w:lang w:eastAsia="zh-CN"/>
        </w:rPr>
        <w:t xml:space="preserve"> of </w:t>
      </w:r>
      <w:r w:rsidRPr="006337B7">
        <w:rPr>
          <w:rFonts w:eastAsiaTheme="minorEastAsia"/>
          <w:b/>
          <w:lang w:eastAsia="zh-CN"/>
        </w:rPr>
        <w:t>multiple hops IAB network, the</w:t>
      </w:r>
      <w:r w:rsidRPr="006337B7">
        <w:rPr>
          <w:rFonts w:eastAsiaTheme="minorEastAsia" w:hint="eastAsia"/>
          <w:b/>
          <w:lang w:eastAsia="zh-CN"/>
        </w:rPr>
        <w:t xml:space="preserve"> BSR of one </w:t>
      </w:r>
      <w:r w:rsidRPr="006337B7">
        <w:rPr>
          <w:b/>
        </w:rPr>
        <w:t>IAB-node</w:t>
      </w:r>
      <w:r w:rsidRPr="006337B7">
        <w:rPr>
          <w:rFonts w:eastAsiaTheme="minorEastAsia" w:hint="eastAsia"/>
          <w:b/>
          <w:lang w:eastAsia="zh-CN"/>
        </w:rPr>
        <w:t xml:space="preserve"> could be triggered by the reception of SR or BSR from a </w:t>
      </w:r>
      <w:r w:rsidRPr="006337B7">
        <w:rPr>
          <w:b/>
        </w:rPr>
        <w:t xml:space="preserve">child </w:t>
      </w:r>
      <w:r w:rsidRPr="006337B7">
        <w:rPr>
          <w:rFonts w:eastAsiaTheme="minorEastAsia"/>
          <w:b/>
          <w:lang w:eastAsia="zh-CN"/>
        </w:rPr>
        <w:t>device</w:t>
      </w:r>
      <w:r w:rsidRPr="006337B7">
        <w:rPr>
          <w:rFonts w:eastAsiaTheme="minorEastAsia" w:hint="eastAsia"/>
          <w:b/>
          <w:lang w:eastAsia="zh-CN"/>
        </w:rPr>
        <w:t xml:space="preserve">, i.e. child </w:t>
      </w:r>
      <w:r w:rsidRPr="006337B7">
        <w:rPr>
          <w:b/>
        </w:rPr>
        <w:t xml:space="preserve">IAB-node or a UE that </w:t>
      </w:r>
      <w:r w:rsidRPr="006337B7">
        <w:rPr>
          <w:rFonts w:eastAsiaTheme="minorEastAsia" w:hint="eastAsia"/>
          <w:b/>
          <w:lang w:eastAsia="zh-CN"/>
        </w:rPr>
        <w:t xml:space="preserve">the </w:t>
      </w:r>
      <w:r w:rsidRPr="006337B7">
        <w:rPr>
          <w:b/>
        </w:rPr>
        <w:t>IAB-node serves</w:t>
      </w:r>
      <w:r w:rsidRPr="006337B7">
        <w:rPr>
          <w:rFonts w:eastAsiaTheme="minorEastAsia" w:hint="eastAsia"/>
          <w:b/>
          <w:lang w:eastAsia="zh-CN"/>
        </w:rPr>
        <w:t>.</w:t>
      </w:r>
      <w:bookmarkEnd w:id="21"/>
    </w:p>
    <w:p w14:paraId="2B0E7CC4" w14:textId="77777777" w:rsidR="00D40D10" w:rsidRPr="006337B7" w:rsidRDefault="001F0FC0" w:rsidP="00D40D10">
      <w:pPr>
        <w:pStyle w:val="6"/>
        <w:rPr>
          <w:lang w:val="en-GB" w:eastAsia="zh-CN"/>
        </w:rPr>
      </w:pPr>
      <w:r w:rsidRPr="006337B7">
        <w:rPr>
          <w:rFonts w:hint="eastAsia"/>
          <w:lang w:val="en-GB" w:eastAsia="zh-CN"/>
        </w:rPr>
        <w:t xml:space="preserve">2.2 </w:t>
      </w:r>
      <w:r w:rsidR="00681E2C" w:rsidRPr="006337B7">
        <w:rPr>
          <w:rFonts w:hint="eastAsia"/>
          <w:lang w:val="en-GB" w:eastAsia="zh-CN"/>
        </w:rPr>
        <w:t>T</w:t>
      </w:r>
      <w:r w:rsidR="00681E2C" w:rsidRPr="006337B7">
        <w:rPr>
          <w:lang w:val="en-GB" w:eastAsia="zh-CN"/>
        </w:rPr>
        <w:t>rigger</w:t>
      </w:r>
      <w:r w:rsidR="005569C6" w:rsidRPr="006337B7">
        <w:rPr>
          <w:rFonts w:hint="eastAsia"/>
          <w:lang w:val="en-GB" w:eastAsia="zh-CN"/>
        </w:rPr>
        <w:t xml:space="preserve"> </w:t>
      </w:r>
      <w:r w:rsidR="005569C6" w:rsidRPr="006337B7">
        <w:rPr>
          <w:rFonts w:eastAsiaTheme="minorEastAsia" w:hint="eastAsia"/>
          <w:lang w:val="en-GB" w:eastAsia="zh-CN"/>
        </w:rPr>
        <w:t xml:space="preserve">conditions </w:t>
      </w:r>
      <w:r w:rsidR="00681E2C" w:rsidRPr="006337B7">
        <w:rPr>
          <w:rFonts w:hint="eastAsia"/>
          <w:lang w:val="en-GB" w:eastAsia="zh-CN"/>
        </w:rPr>
        <w:t>of pre-BSR</w:t>
      </w:r>
    </w:p>
    <w:p w14:paraId="65D54351" w14:textId="77777777" w:rsidR="005569C6" w:rsidRPr="006337B7" w:rsidRDefault="005569C6" w:rsidP="005569C6">
      <w:pPr>
        <w:jc w:val="both"/>
        <w:rPr>
          <w:rFonts w:eastAsiaTheme="minorEastAsia"/>
          <w:lang w:val="en-GB" w:eastAsia="zh-CN"/>
        </w:rPr>
      </w:pPr>
      <w:r w:rsidRPr="006337B7">
        <w:rPr>
          <w:rFonts w:eastAsiaTheme="minorEastAsia" w:hint="eastAsia"/>
          <w:lang w:val="en-GB" w:eastAsia="zh-CN"/>
        </w:rPr>
        <w:t xml:space="preserve">In the existing NR design, the arrival of UL data can trigger </w:t>
      </w:r>
      <w:r w:rsidRPr="006337B7">
        <w:rPr>
          <w:rFonts w:eastAsiaTheme="minorEastAsia"/>
          <w:lang w:val="en-GB" w:eastAsia="zh-CN"/>
        </w:rPr>
        <w:t>BSR</w:t>
      </w:r>
      <w:r w:rsidRPr="006337B7">
        <w:rPr>
          <w:rFonts w:eastAsiaTheme="minorEastAsia" w:hint="eastAsia"/>
          <w:lang w:val="en-GB" w:eastAsia="zh-CN"/>
        </w:rPr>
        <w:t xml:space="preserve"> only if the following condition is </w:t>
      </w:r>
      <w:r w:rsidRPr="006337B7">
        <w:rPr>
          <w:rFonts w:eastAsiaTheme="minorEastAsia"/>
          <w:lang w:val="en-GB" w:eastAsia="zh-CN"/>
        </w:rPr>
        <w:t>fulfilled</w:t>
      </w:r>
      <w:r w:rsidRPr="006337B7">
        <w:rPr>
          <w:rFonts w:eastAsiaTheme="minorEastAsia" w:hint="eastAsia"/>
          <w:lang w:val="en-GB" w:eastAsia="zh-CN"/>
        </w:rPr>
        <w:t xml:space="preserve">: </w:t>
      </w:r>
    </w:p>
    <w:tbl>
      <w:tblPr>
        <w:tblStyle w:val="a7"/>
        <w:tblW w:w="0" w:type="auto"/>
        <w:tblLook w:val="04A0" w:firstRow="1" w:lastRow="0" w:firstColumn="1" w:lastColumn="0" w:noHBand="0" w:noVBand="1"/>
      </w:tblPr>
      <w:tblGrid>
        <w:gridCol w:w="9286"/>
      </w:tblGrid>
      <w:tr w:rsidR="005569C6" w:rsidRPr="006337B7" w14:paraId="79CAF156" w14:textId="77777777" w:rsidTr="00E40784">
        <w:tc>
          <w:tcPr>
            <w:tcW w:w="9286" w:type="dxa"/>
          </w:tcPr>
          <w:p w14:paraId="41846BA5" w14:textId="77777777" w:rsidR="005569C6" w:rsidRPr="006337B7" w:rsidRDefault="005569C6" w:rsidP="00E40784">
            <w:pPr>
              <w:pStyle w:val="B1"/>
              <w:rPr>
                <w:lang w:eastAsia="ko-KR"/>
              </w:rPr>
            </w:pPr>
            <w:r w:rsidRPr="006337B7">
              <w:rPr>
                <w:lang w:eastAsia="ko-KR"/>
              </w:rPr>
              <w:t>-</w:t>
            </w:r>
            <w:r w:rsidRPr="006337B7">
              <w:rPr>
                <w:lang w:eastAsia="ko-KR"/>
              </w:rPr>
              <w:tab/>
              <w:t>UL data, for a logical channel which belongs to an LCG, becomes available to the MAC entity; and either</w:t>
            </w:r>
          </w:p>
          <w:p w14:paraId="10225E07" w14:textId="77777777" w:rsidR="005569C6" w:rsidRPr="006337B7" w:rsidRDefault="005569C6" w:rsidP="00E40784">
            <w:pPr>
              <w:pStyle w:val="B2"/>
              <w:rPr>
                <w:lang w:eastAsia="ko-KR"/>
              </w:rPr>
            </w:pPr>
            <w:r w:rsidRPr="006337B7">
              <w:rPr>
                <w:lang w:eastAsia="ko-KR"/>
              </w:rPr>
              <w:t>-</w:t>
            </w:r>
            <w:r w:rsidRPr="006337B7">
              <w:rPr>
                <w:lang w:eastAsia="ko-KR"/>
              </w:rPr>
              <w:tab/>
              <w:t>this UL data belongs to a logical channel with higher priority than the priority of any logical channel containing available UL data which belong to any LCG; or</w:t>
            </w:r>
          </w:p>
          <w:p w14:paraId="117DF828" w14:textId="77777777" w:rsidR="005569C6" w:rsidRPr="006337B7" w:rsidRDefault="005569C6" w:rsidP="00E40784">
            <w:pPr>
              <w:pStyle w:val="B2"/>
              <w:rPr>
                <w:lang w:eastAsia="ko-KR"/>
              </w:rPr>
            </w:pPr>
            <w:r w:rsidRPr="006337B7">
              <w:rPr>
                <w:lang w:eastAsia="ko-KR"/>
              </w:rPr>
              <w:t>-</w:t>
            </w:r>
            <w:r w:rsidRPr="006337B7">
              <w:rPr>
                <w:lang w:eastAsia="ko-KR"/>
              </w:rPr>
              <w:tab/>
            </w:r>
            <w:bookmarkStart w:id="22" w:name="OLE_LINK47"/>
            <w:r w:rsidRPr="006337B7">
              <w:rPr>
                <w:lang w:eastAsia="ko-KR"/>
              </w:rPr>
              <w:t>none of the logical channels which belong to an LCG contains any available UL data</w:t>
            </w:r>
            <w:bookmarkEnd w:id="22"/>
            <w:r w:rsidRPr="006337B7">
              <w:rPr>
                <w:lang w:eastAsia="ko-KR"/>
              </w:rPr>
              <w:t>.</w:t>
            </w:r>
          </w:p>
          <w:p w14:paraId="28A5C031" w14:textId="77777777" w:rsidR="005569C6" w:rsidRPr="006337B7" w:rsidRDefault="005569C6" w:rsidP="00E40784">
            <w:pPr>
              <w:pStyle w:val="B1"/>
              <w:rPr>
                <w:rFonts w:eastAsiaTheme="minorEastAsia"/>
                <w:lang w:eastAsia="zh-CN"/>
              </w:rPr>
            </w:pPr>
            <w:r w:rsidRPr="006337B7">
              <w:rPr>
                <w:lang w:eastAsia="ko-KR"/>
              </w:rPr>
              <w:tab/>
              <w:t>in which case the BSR is referred below to as 'Regular BSR';</w:t>
            </w:r>
          </w:p>
        </w:tc>
      </w:tr>
    </w:tbl>
    <w:p w14:paraId="799972C4" w14:textId="77777777" w:rsidR="005569C6" w:rsidRPr="006337B7" w:rsidRDefault="005569C6" w:rsidP="005569C6">
      <w:pPr>
        <w:rPr>
          <w:rFonts w:eastAsiaTheme="minorEastAsia"/>
          <w:lang w:val="en-GB" w:eastAsia="zh-CN"/>
        </w:rPr>
      </w:pPr>
    </w:p>
    <w:p w14:paraId="0ED4B33B" w14:textId="77777777" w:rsidR="001F0FC0" w:rsidRPr="006337B7" w:rsidRDefault="001F0FC0" w:rsidP="001F0FC0">
      <w:pPr>
        <w:jc w:val="both"/>
        <w:rPr>
          <w:rFonts w:eastAsiaTheme="minorEastAsia"/>
          <w:lang w:eastAsia="zh-CN"/>
        </w:rPr>
      </w:pPr>
      <w:r w:rsidRPr="006337B7">
        <w:rPr>
          <w:rFonts w:eastAsiaTheme="minorEastAsia" w:hint="eastAsia"/>
          <w:lang w:eastAsia="zh-CN"/>
        </w:rPr>
        <w:t>In our understanding, the pre-BSR</w:t>
      </w:r>
      <w:r w:rsidR="007A009B" w:rsidRPr="006337B7">
        <w:rPr>
          <w:rFonts w:eastAsiaTheme="minorEastAsia" w:hint="eastAsia"/>
          <w:lang w:eastAsia="zh-CN"/>
        </w:rPr>
        <w:t xml:space="preserve"> </w:t>
      </w:r>
      <w:r w:rsidR="007A009B" w:rsidRPr="006337B7">
        <w:rPr>
          <w:rFonts w:eastAsiaTheme="minorEastAsia"/>
          <w:lang w:eastAsia="zh-CN"/>
        </w:rPr>
        <w:t>mechanism</w:t>
      </w:r>
      <w:r w:rsidRPr="006337B7">
        <w:rPr>
          <w:rFonts w:eastAsiaTheme="minorEastAsia" w:hint="eastAsia"/>
          <w:lang w:eastAsia="zh-CN"/>
        </w:rPr>
        <w:t xml:space="preserve"> should make a BSR to be triggered </w:t>
      </w:r>
      <w:r w:rsidRPr="006337B7">
        <w:rPr>
          <w:rFonts w:eastAsiaTheme="minorEastAsia"/>
          <w:lang w:eastAsia="zh-CN"/>
        </w:rPr>
        <w:t>earlier</w:t>
      </w:r>
      <w:r w:rsidR="007A009B" w:rsidRPr="006337B7">
        <w:rPr>
          <w:rFonts w:eastAsiaTheme="minorEastAsia" w:hint="eastAsia"/>
          <w:lang w:eastAsia="zh-CN"/>
        </w:rPr>
        <w:t xml:space="preserve"> than legacy BSR.</w:t>
      </w:r>
      <w:r w:rsidRPr="006337B7">
        <w:rPr>
          <w:rFonts w:eastAsiaTheme="minorEastAsia" w:hint="eastAsia"/>
          <w:lang w:eastAsia="zh-CN"/>
        </w:rPr>
        <w:t xml:space="preserve"> </w:t>
      </w:r>
      <w:r w:rsidR="007A009B" w:rsidRPr="006337B7">
        <w:rPr>
          <w:rFonts w:eastAsiaTheme="minorEastAsia" w:hint="eastAsia"/>
          <w:lang w:eastAsia="zh-CN"/>
        </w:rPr>
        <w:t>But</w:t>
      </w:r>
      <w:r w:rsidRPr="006337B7">
        <w:rPr>
          <w:rFonts w:eastAsiaTheme="minorEastAsia" w:hint="eastAsia"/>
          <w:lang w:eastAsia="zh-CN"/>
        </w:rPr>
        <w:t xml:space="preserve"> </w:t>
      </w:r>
      <w:r w:rsidR="007A009B" w:rsidRPr="006337B7">
        <w:rPr>
          <w:rFonts w:eastAsiaTheme="minorEastAsia" w:hint="eastAsia"/>
          <w:lang w:eastAsia="zh-CN"/>
        </w:rPr>
        <w:t xml:space="preserve">the pre-BSR </w:t>
      </w:r>
      <w:r w:rsidRPr="006337B7">
        <w:rPr>
          <w:rFonts w:eastAsiaTheme="minorEastAsia" w:hint="eastAsia"/>
          <w:lang w:eastAsia="zh-CN"/>
        </w:rPr>
        <w:t>should</w:t>
      </w:r>
      <w:r w:rsidRPr="006337B7">
        <w:rPr>
          <w:rFonts w:eastAsiaTheme="minorEastAsia"/>
          <w:lang w:eastAsia="zh-CN"/>
        </w:rPr>
        <w:t xml:space="preserve"> not </w:t>
      </w:r>
      <w:r w:rsidRPr="006337B7">
        <w:rPr>
          <w:rFonts w:eastAsiaTheme="minorEastAsia" w:hint="eastAsia"/>
          <w:lang w:eastAsia="zh-CN"/>
        </w:rPr>
        <w:t xml:space="preserve">trigger extra BSR. This </w:t>
      </w:r>
      <w:r w:rsidRPr="00947BFE">
        <w:rPr>
          <w:rFonts w:eastAsiaTheme="minorEastAsia" w:hint="eastAsia"/>
          <w:lang w:eastAsia="zh-CN"/>
        </w:rPr>
        <w:t>can be illustrated by the following figure.</w:t>
      </w:r>
    </w:p>
    <w:p w14:paraId="10EC92D0" w14:textId="77777777" w:rsidR="005569C6" w:rsidRPr="006337B7" w:rsidRDefault="005569C6" w:rsidP="005569C6">
      <w:pPr>
        <w:keepNext/>
        <w:jc w:val="both"/>
      </w:pPr>
      <w:r w:rsidRPr="006337B7">
        <w:object w:dxaOrig="11555" w:dyaOrig="4360" w14:anchorId="01F4FB66">
          <v:shape id="_x0000_i1026" type="#_x0000_t75" style="width:451.8pt;height:128.4pt" o:ole="">
            <v:imagedata r:id="rId11" o:title=""/>
          </v:shape>
          <o:OLEObject Type="Embed" ProgID="Visio.Drawing.15" ShapeID="_x0000_i1026" DrawAspect="Content" ObjectID="_1615370695" r:id="rId12"/>
        </w:object>
      </w:r>
    </w:p>
    <w:p w14:paraId="5EC8E7C3" w14:textId="77777777" w:rsidR="005569C6" w:rsidRPr="006337B7" w:rsidRDefault="005569C6" w:rsidP="005569C6">
      <w:pPr>
        <w:pStyle w:val="a5"/>
        <w:jc w:val="center"/>
        <w:rPr>
          <w:rFonts w:eastAsiaTheme="minorEastAsia"/>
          <w:lang w:eastAsia="zh-CN"/>
        </w:rPr>
      </w:pPr>
      <w:r w:rsidRPr="006337B7">
        <w:t xml:space="preserve">Figure </w:t>
      </w:r>
      <w:r w:rsidRPr="006337B7">
        <w:fldChar w:fldCharType="begin"/>
      </w:r>
      <w:r w:rsidRPr="006337B7">
        <w:instrText xml:space="preserve"> SEQ Figure \* ARABIC </w:instrText>
      </w:r>
      <w:r w:rsidRPr="006337B7">
        <w:fldChar w:fldCharType="separate"/>
      </w:r>
      <w:r w:rsidRPr="006337B7">
        <w:rPr>
          <w:noProof/>
        </w:rPr>
        <w:t>2</w:t>
      </w:r>
      <w:r w:rsidRPr="006337B7">
        <w:fldChar w:fldCharType="end"/>
      </w:r>
      <w:r w:rsidRPr="006337B7">
        <w:rPr>
          <w:rFonts w:eastAsiaTheme="minorEastAsia" w:hint="eastAsia"/>
          <w:lang w:eastAsia="zh-CN"/>
        </w:rPr>
        <w:t xml:space="preserve"> Logical channels in IAB node</w:t>
      </w:r>
    </w:p>
    <w:p w14:paraId="5C701880" w14:textId="365A2C5B" w:rsidR="005569C6" w:rsidRPr="00947BFE" w:rsidRDefault="001F0FC0" w:rsidP="001F0FC0">
      <w:pPr>
        <w:jc w:val="both"/>
        <w:rPr>
          <w:rFonts w:eastAsiaTheme="minorEastAsia"/>
          <w:lang w:eastAsia="zh-CN"/>
        </w:rPr>
      </w:pPr>
      <w:r w:rsidRPr="00947BFE">
        <w:rPr>
          <w:rFonts w:eastAsiaTheme="minorEastAsia" w:hint="eastAsia"/>
          <w:lang w:eastAsia="zh-CN"/>
        </w:rPr>
        <w:t xml:space="preserve">In the above figure, one IAB node is </w:t>
      </w:r>
      <w:r w:rsidRPr="00947BFE">
        <w:rPr>
          <w:rFonts w:eastAsiaTheme="minorEastAsia"/>
          <w:lang w:eastAsia="zh-CN"/>
        </w:rPr>
        <w:t>configured</w:t>
      </w:r>
      <w:r w:rsidRPr="00947BFE">
        <w:rPr>
          <w:rFonts w:eastAsiaTheme="minorEastAsia" w:hint="eastAsia"/>
          <w:lang w:eastAsia="zh-CN"/>
        </w:rPr>
        <w:t xml:space="preserve"> with four logical </w:t>
      </w:r>
      <w:r w:rsidRPr="00947BFE">
        <w:rPr>
          <w:rFonts w:eastAsiaTheme="minorEastAsia"/>
          <w:lang w:eastAsia="zh-CN"/>
        </w:rPr>
        <w:t>channels (</w:t>
      </w:r>
      <w:r w:rsidRPr="00947BFE">
        <w:rPr>
          <w:rFonts w:eastAsiaTheme="minorEastAsia" w:hint="eastAsia"/>
          <w:lang w:eastAsia="zh-CN"/>
        </w:rPr>
        <w:t xml:space="preserve">i.e. LC1~4), each belongs to an LCG. The </w:t>
      </w:r>
      <w:r w:rsidRPr="00947BFE">
        <w:rPr>
          <w:rFonts w:eastAsiaTheme="minorEastAsia"/>
          <w:lang w:eastAsia="zh-CN"/>
        </w:rPr>
        <w:t>priorit</w:t>
      </w:r>
      <w:r w:rsidRPr="006337B7">
        <w:rPr>
          <w:rFonts w:eastAsiaTheme="minorEastAsia" w:hint="eastAsia"/>
          <w:lang w:eastAsia="zh-CN"/>
        </w:rPr>
        <w:t>ies of them</w:t>
      </w:r>
      <w:r w:rsidRPr="00947BFE">
        <w:rPr>
          <w:rFonts w:eastAsiaTheme="minorEastAsia" w:hint="eastAsia"/>
          <w:lang w:eastAsia="zh-CN"/>
        </w:rPr>
        <w:t xml:space="preserve"> are LC4&lt;LC3&lt;LC2&lt;LC1. At the time T1</w:t>
      </w:r>
      <w:r w:rsidRPr="00947BFE">
        <w:rPr>
          <w:rFonts w:eastAsiaTheme="minorEastAsia"/>
          <w:lang w:eastAsia="zh-CN"/>
        </w:rPr>
        <w:t>, LC1</w:t>
      </w:r>
      <w:r w:rsidRPr="00947BFE">
        <w:rPr>
          <w:rFonts w:eastAsiaTheme="minorEastAsia" w:hint="eastAsia"/>
          <w:lang w:eastAsia="zh-CN"/>
        </w:rPr>
        <w:t xml:space="preserve"> </w:t>
      </w:r>
      <w:r w:rsidRPr="00947BFE">
        <w:rPr>
          <w:rFonts w:eastAsiaTheme="minorEastAsia"/>
          <w:lang w:eastAsia="zh-CN"/>
        </w:rPr>
        <w:t>and LC2 have no data available</w:t>
      </w:r>
      <w:r w:rsidRPr="006337B7">
        <w:rPr>
          <w:rFonts w:eastAsiaTheme="minorEastAsia" w:hint="eastAsia"/>
          <w:lang w:eastAsia="zh-CN"/>
        </w:rPr>
        <w:t xml:space="preserve"> for </w:t>
      </w:r>
      <w:r w:rsidRPr="006337B7">
        <w:rPr>
          <w:rFonts w:eastAsiaTheme="minorEastAsia"/>
          <w:lang w:eastAsia="zh-CN"/>
        </w:rPr>
        <w:t>transmission</w:t>
      </w:r>
      <w:r w:rsidRPr="006337B7">
        <w:rPr>
          <w:rFonts w:eastAsiaTheme="minorEastAsia" w:hint="eastAsia"/>
          <w:lang w:eastAsia="zh-CN"/>
        </w:rPr>
        <w:t xml:space="preserve">, while </w:t>
      </w:r>
      <w:r w:rsidRPr="00947BFE">
        <w:rPr>
          <w:rFonts w:eastAsiaTheme="minorEastAsia"/>
          <w:lang w:eastAsia="zh-CN"/>
        </w:rPr>
        <w:t>LC</w:t>
      </w:r>
      <w:r w:rsidRPr="00947BFE">
        <w:rPr>
          <w:rFonts w:eastAsiaTheme="minorEastAsia" w:hint="eastAsia"/>
          <w:lang w:eastAsia="zh-CN"/>
        </w:rPr>
        <w:t xml:space="preserve">3 </w:t>
      </w:r>
      <w:r w:rsidRPr="00947BFE">
        <w:rPr>
          <w:rFonts w:eastAsiaTheme="minorEastAsia"/>
          <w:lang w:eastAsia="zh-CN"/>
        </w:rPr>
        <w:t>and LC</w:t>
      </w:r>
      <w:r w:rsidRPr="00947BFE">
        <w:rPr>
          <w:rFonts w:eastAsiaTheme="minorEastAsia" w:hint="eastAsia"/>
          <w:lang w:eastAsia="zh-CN"/>
        </w:rPr>
        <w:t>4 have</w:t>
      </w:r>
      <w:r w:rsidRPr="006337B7">
        <w:rPr>
          <w:rFonts w:eastAsiaTheme="minorEastAsia" w:hint="eastAsia"/>
          <w:lang w:eastAsia="zh-CN"/>
        </w:rPr>
        <w:t xml:space="preserve">. At the same time, the </w:t>
      </w:r>
      <w:r w:rsidRPr="00947BFE">
        <w:rPr>
          <w:rFonts w:eastAsiaTheme="minorEastAsia" w:hint="eastAsia"/>
          <w:lang w:eastAsia="zh-CN"/>
        </w:rPr>
        <w:t xml:space="preserve">IAB node receives a SR from </w:t>
      </w:r>
      <w:r w:rsidR="006337B7" w:rsidRPr="00947BFE">
        <w:rPr>
          <w:rFonts w:eastAsiaTheme="minorEastAsia" w:hint="eastAsia"/>
          <w:lang w:eastAsia="zh-CN"/>
        </w:rPr>
        <w:t xml:space="preserve">one of </w:t>
      </w:r>
      <w:r w:rsidRPr="00947BFE">
        <w:rPr>
          <w:rFonts w:eastAsiaTheme="minorEastAsia" w:hint="eastAsia"/>
          <w:lang w:eastAsia="zh-CN"/>
        </w:rPr>
        <w:t xml:space="preserve">its child </w:t>
      </w:r>
      <w:r w:rsidR="005569C6" w:rsidRPr="00947BFE">
        <w:rPr>
          <w:rFonts w:eastAsiaTheme="minorEastAsia" w:hint="eastAsia"/>
          <w:lang w:eastAsia="zh-CN"/>
        </w:rPr>
        <w:t>device</w:t>
      </w:r>
      <w:r w:rsidR="006337B7" w:rsidRPr="00947BFE">
        <w:rPr>
          <w:rFonts w:eastAsiaTheme="minorEastAsia" w:hint="eastAsia"/>
          <w:lang w:eastAsia="zh-CN"/>
        </w:rPr>
        <w:t>s</w:t>
      </w:r>
      <w:r w:rsidRPr="00947BFE">
        <w:rPr>
          <w:rFonts w:eastAsiaTheme="minorEastAsia" w:hint="eastAsia"/>
          <w:lang w:eastAsia="zh-CN"/>
        </w:rPr>
        <w:t xml:space="preserve">. </w:t>
      </w:r>
      <w:r w:rsidR="005569C6" w:rsidRPr="00947BFE">
        <w:rPr>
          <w:rFonts w:eastAsiaTheme="minorEastAsia" w:hint="eastAsia"/>
          <w:lang w:eastAsia="zh-CN"/>
        </w:rPr>
        <w:t xml:space="preserve">Since per logical channel SR configuration has been introduced in NR, it is possible for the IAB node to predict which logical channel in the child device has data to transmit based on the received SR. Then according to the mapping relationship between the logical channels in the child device and </w:t>
      </w:r>
      <w:r w:rsidR="005148EC" w:rsidRPr="00947BFE">
        <w:rPr>
          <w:rFonts w:eastAsiaTheme="minorEastAsia" w:hint="eastAsia"/>
          <w:lang w:eastAsia="zh-CN"/>
        </w:rPr>
        <w:t xml:space="preserve">the </w:t>
      </w:r>
      <w:r w:rsidR="005569C6" w:rsidRPr="00947BFE">
        <w:rPr>
          <w:rFonts w:eastAsiaTheme="minorEastAsia" w:hint="eastAsia"/>
          <w:lang w:eastAsia="zh-CN"/>
        </w:rPr>
        <w:t xml:space="preserve">logical channels in the IAB node, the IAB node can know </w:t>
      </w:r>
      <w:r w:rsidR="00AC4582" w:rsidRPr="00947BFE">
        <w:rPr>
          <w:rFonts w:eastAsiaTheme="minorEastAsia" w:hint="eastAsia"/>
          <w:lang w:eastAsia="zh-CN"/>
        </w:rPr>
        <w:t xml:space="preserve">to which local logical channel </w:t>
      </w:r>
      <w:r w:rsidR="005569C6" w:rsidRPr="00947BFE">
        <w:rPr>
          <w:rFonts w:eastAsiaTheme="minorEastAsia" w:hint="eastAsia"/>
          <w:lang w:eastAsia="zh-CN"/>
        </w:rPr>
        <w:t>the data expected to arrive belongs</w:t>
      </w:r>
      <w:r w:rsidR="00AC4582" w:rsidRPr="00947BFE">
        <w:rPr>
          <w:rFonts w:eastAsiaTheme="minorEastAsia"/>
          <w:lang w:eastAsia="zh-CN"/>
        </w:rPr>
        <w:t xml:space="preserve"> to</w:t>
      </w:r>
      <w:r w:rsidR="005569C6" w:rsidRPr="00947BFE">
        <w:rPr>
          <w:rFonts w:eastAsiaTheme="minorEastAsia" w:hint="eastAsia"/>
          <w:lang w:eastAsia="zh-CN"/>
        </w:rPr>
        <w:t xml:space="preserve">. </w:t>
      </w:r>
    </w:p>
    <w:p w14:paraId="5368DF95" w14:textId="7B855BEF" w:rsidR="005148EC" w:rsidRPr="006337B7" w:rsidRDefault="001F0FC0" w:rsidP="001F0FC0">
      <w:pPr>
        <w:jc w:val="both"/>
        <w:rPr>
          <w:rFonts w:eastAsiaTheme="minorEastAsia"/>
          <w:lang w:eastAsia="zh-CN"/>
        </w:rPr>
      </w:pPr>
      <w:r w:rsidRPr="00947BFE">
        <w:rPr>
          <w:rFonts w:eastAsiaTheme="minorEastAsia" w:hint="eastAsia"/>
          <w:lang w:eastAsia="zh-CN"/>
        </w:rPr>
        <w:t>In the case1</w:t>
      </w:r>
      <w:r w:rsidR="00AC4582" w:rsidRPr="00947BFE">
        <w:rPr>
          <w:rFonts w:eastAsiaTheme="minorEastAsia"/>
          <w:lang w:eastAsia="zh-CN"/>
        </w:rPr>
        <w:t xml:space="preserve"> of figure 2</w:t>
      </w:r>
      <w:r w:rsidRPr="00947BFE">
        <w:rPr>
          <w:rFonts w:eastAsiaTheme="minorEastAsia" w:hint="eastAsia"/>
          <w:lang w:eastAsia="zh-CN"/>
        </w:rPr>
        <w:t xml:space="preserve">, </w:t>
      </w:r>
      <w:r w:rsidRPr="00947BFE">
        <w:rPr>
          <w:rFonts w:eastAsiaTheme="minorEastAsia"/>
          <w:lang w:eastAsia="zh-CN"/>
        </w:rPr>
        <w:t>the</w:t>
      </w:r>
      <w:r w:rsidRPr="00947BFE">
        <w:rPr>
          <w:rFonts w:eastAsiaTheme="minorEastAsia" w:hint="eastAsia"/>
          <w:lang w:eastAsia="zh-CN"/>
        </w:rPr>
        <w:t xml:space="preserve"> received SR indicates </w:t>
      </w:r>
      <w:r w:rsidRPr="006337B7">
        <w:rPr>
          <w:rFonts w:eastAsiaTheme="minorEastAsia"/>
          <w:lang w:eastAsia="zh-CN"/>
        </w:rPr>
        <w:t>th</w:t>
      </w:r>
      <w:r w:rsidRPr="006337B7">
        <w:rPr>
          <w:rFonts w:eastAsiaTheme="minorEastAsia" w:hint="eastAsia"/>
          <w:lang w:eastAsia="zh-CN"/>
        </w:rPr>
        <w:t xml:space="preserve">at the child </w:t>
      </w:r>
      <w:r w:rsidR="005569C6" w:rsidRPr="00947BFE">
        <w:rPr>
          <w:rFonts w:eastAsiaTheme="minorEastAsia" w:hint="eastAsia"/>
          <w:lang w:eastAsia="zh-CN"/>
        </w:rPr>
        <w:t xml:space="preserve">device </w:t>
      </w:r>
      <w:r w:rsidRPr="006337B7">
        <w:rPr>
          <w:rFonts w:eastAsiaTheme="minorEastAsia"/>
          <w:lang w:eastAsia="zh-CN"/>
        </w:rPr>
        <w:t xml:space="preserve">has data </w:t>
      </w:r>
      <w:r w:rsidRPr="006337B7">
        <w:rPr>
          <w:rFonts w:eastAsiaTheme="minorEastAsia" w:hint="eastAsia"/>
          <w:lang w:eastAsia="zh-CN"/>
        </w:rPr>
        <w:t xml:space="preserve">belongs to LC1 to transmit. </w:t>
      </w:r>
      <w:r w:rsidR="005148EC" w:rsidRPr="006337B7">
        <w:rPr>
          <w:rFonts w:eastAsiaTheme="minorEastAsia" w:hint="eastAsia"/>
          <w:lang w:eastAsia="zh-CN"/>
        </w:rPr>
        <w:t xml:space="preserve">It can be deduced that </w:t>
      </w:r>
      <w:r w:rsidR="005148EC" w:rsidRPr="00947BFE">
        <w:rPr>
          <w:rFonts w:eastAsiaTheme="minorEastAsia" w:hint="eastAsia"/>
          <w:lang w:eastAsia="zh-CN"/>
        </w:rPr>
        <w:t>the above quote</w:t>
      </w:r>
      <w:r w:rsidR="00AC4582" w:rsidRPr="00947BFE">
        <w:rPr>
          <w:rFonts w:eastAsiaTheme="minorEastAsia"/>
          <w:lang w:eastAsia="zh-CN"/>
        </w:rPr>
        <w:t>d</w:t>
      </w:r>
      <w:r w:rsidR="005148EC" w:rsidRPr="00947BFE">
        <w:rPr>
          <w:rFonts w:eastAsiaTheme="minorEastAsia" w:hint="eastAsia"/>
          <w:lang w:eastAsia="zh-CN"/>
        </w:rPr>
        <w:t xml:space="preserve"> trigger condition will be </w:t>
      </w:r>
      <w:r w:rsidR="005148EC" w:rsidRPr="00947BFE">
        <w:rPr>
          <w:rFonts w:eastAsiaTheme="minorEastAsia"/>
          <w:lang w:eastAsia="zh-CN"/>
        </w:rPr>
        <w:t>fulfilled (</w:t>
      </w:r>
      <w:r w:rsidR="005148EC" w:rsidRPr="00947BFE">
        <w:rPr>
          <w:rFonts w:eastAsiaTheme="minorEastAsia" w:hint="eastAsia"/>
          <w:lang w:eastAsia="zh-CN"/>
        </w:rPr>
        <w:t xml:space="preserve">i.e. a legacy BSR will be triggered) while </w:t>
      </w:r>
      <w:r w:rsidR="005148EC" w:rsidRPr="00947BFE">
        <w:rPr>
          <w:rFonts w:eastAsiaTheme="minorEastAsia"/>
          <w:lang w:eastAsia="zh-CN"/>
        </w:rPr>
        <w:t>the</w:t>
      </w:r>
      <w:r w:rsidR="005148EC" w:rsidRPr="00947BFE">
        <w:rPr>
          <w:rFonts w:eastAsiaTheme="minorEastAsia" w:hint="eastAsia"/>
          <w:lang w:eastAsia="zh-CN"/>
        </w:rPr>
        <w:t xml:space="preserve"> data indicated by the received SR arriving</w:t>
      </w:r>
      <w:r w:rsidR="006337B7" w:rsidRPr="006337B7">
        <w:rPr>
          <w:rFonts w:eastAsiaTheme="minorEastAsia" w:hint="eastAsia"/>
          <w:lang w:eastAsia="zh-CN"/>
        </w:rPr>
        <w:t xml:space="preserve"> to</w:t>
      </w:r>
      <w:r w:rsidR="005148EC" w:rsidRPr="00947BFE">
        <w:rPr>
          <w:rFonts w:eastAsiaTheme="minorEastAsia" w:hint="eastAsia"/>
          <w:lang w:eastAsia="zh-CN"/>
        </w:rPr>
        <w:t xml:space="preserve"> the IAB node. Hence, </w:t>
      </w:r>
      <w:r w:rsidR="005148EC" w:rsidRPr="00947BFE">
        <w:rPr>
          <w:rFonts w:eastAsiaTheme="minorEastAsia"/>
          <w:lang w:eastAsia="zh-CN"/>
        </w:rPr>
        <w:t>in</w:t>
      </w:r>
      <w:r w:rsidR="005148EC" w:rsidRPr="006337B7">
        <w:rPr>
          <w:rFonts w:eastAsiaTheme="minorEastAsia" w:hint="eastAsia"/>
          <w:lang w:eastAsia="zh-CN"/>
        </w:rPr>
        <w:t xml:space="preserve"> our understanding</w:t>
      </w:r>
      <w:r w:rsidR="005148EC" w:rsidRPr="006337B7">
        <w:rPr>
          <w:rFonts w:eastAsiaTheme="minorEastAsia"/>
          <w:lang w:eastAsia="zh-CN"/>
        </w:rPr>
        <w:t>, a</w:t>
      </w:r>
      <w:r w:rsidR="005148EC" w:rsidRPr="006337B7">
        <w:rPr>
          <w:rFonts w:eastAsiaTheme="minorEastAsia" w:hint="eastAsia"/>
          <w:lang w:eastAsia="zh-CN"/>
        </w:rPr>
        <w:t xml:space="preserve"> pre-BSR in IAB node should be triggered in this case</w:t>
      </w:r>
      <w:r w:rsidR="005148EC" w:rsidRPr="00947BFE">
        <w:rPr>
          <w:rFonts w:eastAsiaTheme="minorEastAsia" w:hint="eastAsia"/>
          <w:lang w:eastAsia="zh-CN"/>
        </w:rPr>
        <w:t xml:space="preserve">, and the </w:t>
      </w:r>
      <w:r w:rsidR="005148EC" w:rsidRPr="006337B7">
        <w:rPr>
          <w:rFonts w:eastAsiaTheme="minorEastAsia" w:hint="eastAsia"/>
          <w:lang w:eastAsia="zh-CN"/>
        </w:rPr>
        <w:t xml:space="preserve">pre-BSR should be triggered at the </w:t>
      </w:r>
      <w:r w:rsidR="005148EC" w:rsidRPr="006337B7">
        <w:rPr>
          <w:rFonts w:eastAsiaTheme="minorEastAsia"/>
          <w:lang w:eastAsia="zh-CN"/>
        </w:rPr>
        <w:t>reception</w:t>
      </w:r>
      <w:r w:rsidR="005148EC" w:rsidRPr="006337B7">
        <w:rPr>
          <w:rFonts w:eastAsiaTheme="minorEastAsia" w:hint="eastAsia"/>
          <w:lang w:eastAsia="zh-CN"/>
        </w:rPr>
        <w:t xml:space="preserve"> of the SR to </w:t>
      </w:r>
      <w:r w:rsidR="005148EC" w:rsidRPr="006337B7">
        <w:rPr>
          <w:rFonts w:eastAsiaTheme="minorEastAsia"/>
          <w:lang w:eastAsia="zh-CN"/>
        </w:rPr>
        <w:t>reduce</w:t>
      </w:r>
      <w:r w:rsidR="005148EC" w:rsidRPr="006337B7">
        <w:rPr>
          <w:rFonts w:eastAsiaTheme="minorEastAsia" w:hint="eastAsia"/>
          <w:lang w:eastAsia="zh-CN"/>
        </w:rPr>
        <w:t xml:space="preserve"> the </w:t>
      </w:r>
      <w:r w:rsidR="005148EC" w:rsidRPr="00947BFE">
        <w:rPr>
          <w:rFonts w:eastAsiaTheme="minorEastAsia" w:hint="eastAsia"/>
          <w:lang w:eastAsia="zh-CN"/>
        </w:rPr>
        <w:t>l</w:t>
      </w:r>
      <w:r w:rsidR="005148EC" w:rsidRPr="00947BFE">
        <w:rPr>
          <w:rFonts w:eastAsiaTheme="minorEastAsia"/>
          <w:lang w:eastAsia="zh-CN"/>
        </w:rPr>
        <w:t>atency in UL scheduling</w:t>
      </w:r>
      <w:r w:rsidR="005148EC" w:rsidRPr="00947BFE">
        <w:rPr>
          <w:rFonts w:eastAsiaTheme="minorEastAsia" w:hint="eastAsia"/>
          <w:lang w:eastAsia="zh-CN"/>
        </w:rPr>
        <w:t>.</w:t>
      </w:r>
    </w:p>
    <w:p w14:paraId="79564558" w14:textId="567C7600" w:rsidR="005148EC" w:rsidRPr="006337B7" w:rsidRDefault="005148EC" w:rsidP="005148EC">
      <w:pPr>
        <w:jc w:val="both"/>
        <w:rPr>
          <w:rFonts w:eastAsiaTheme="minorEastAsia"/>
          <w:lang w:eastAsia="zh-CN"/>
        </w:rPr>
      </w:pPr>
      <w:r w:rsidRPr="006337B7">
        <w:rPr>
          <w:rFonts w:eastAsiaTheme="minorEastAsia" w:hint="eastAsia"/>
          <w:lang w:eastAsia="zh-CN"/>
        </w:rPr>
        <w:t>In the case2</w:t>
      </w:r>
      <w:r w:rsidR="00AC4582" w:rsidRPr="006337B7">
        <w:rPr>
          <w:rFonts w:eastAsiaTheme="minorEastAsia"/>
          <w:lang w:eastAsia="zh-CN"/>
        </w:rPr>
        <w:t xml:space="preserve"> of figure 2</w:t>
      </w:r>
      <w:r w:rsidRPr="006337B7">
        <w:rPr>
          <w:rFonts w:eastAsiaTheme="minorEastAsia" w:hint="eastAsia"/>
          <w:lang w:eastAsia="zh-CN"/>
        </w:rPr>
        <w:t xml:space="preserve">, </w:t>
      </w:r>
      <w:r w:rsidRPr="00947BFE">
        <w:rPr>
          <w:rFonts w:eastAsiaTheme="minorEastAsia"/>
          <w:lang w:eastAsia="zh-CN"/>
        </w:rPr>
        <w:t>the</w:t>
      </w:r>
      <w:r w:rsidRPr="00947BFE">
        <w:rPr>
          <w:rFonts w:eastAsiaTheme="minorEastAsia" w:hint="eastAsia"/>
          <w:lang w:eastAsia="zh-CN"/>
        </w:rPr>
        <w:t xml:space="preserve"> received SR indicates </w:t>
      </w:r>
      <w:r w:rsidRPr="006337B7">
        <w:rPr>
          <w:rFonts w:eastAsiaTheme="minorEastAsia"/>
          <w:lang w:eastAsia="zh-CN"/>
        </w:rPr>
        <w:t>th</w:t>
      </w:r>
      <w:r w:rsidRPr="006337B7">
        <w:rPr>
          <w:rFonts w:eastAsiaTheme="minorEastAsia" w:hint="eastAsia"/>
          <w:lang w:eastAsia="zh-CN"/>
        </w:rPr>
        <w:t xml:space="preserve">at the child </w:t>
      </w:r>
      <w:r w:rsidRPr="00947BFE">
        <w:rPr>
          <w:rFonts w:eastAsiaTheme="minorEastAsia" w:hint="eastAsia"/>
          <w:lang w:eastAsia="zh-CN"/>
        </w:rPr>
        <w:t xml:space="preserve">device </w:t>
      </w:r>
      <w:r w:rsidRPr="006337B7">
        <w:rPr>
          <w:rFonts w:eastAsiaTheme="minorEastAsia"/>
          <w:lang w:eastAsia="zh-CN"/>
        </w:rPr>
        <w:t xml:space="preserve">has data </w:t>
      </w:r>
      <w:r w:rsidRPr="006337B7">
        <w:rPr>
          <w:rFonts w:eastAsiaTheme="minorEastAsia" w:hint="eastAsia"/>
          <w:lang w:eastAsia="zh-CN"/>
        </w:rPr>
        <w:t xml:space="preserve">belongs to LC3 to transmit. It can be deduced that </w:t>
      </w:r>
      <w:r w:rsidRPr="00947BFE">
        <w:rPr>
          <w:rFonts w:eastAsiaTheme="minorEastAsia" w:hint="eastAsia"/>
          <w:lang w:eastAsia="zh-CN"/>
        </w:rPr>
        <w:t xml:space="preserve">a legacy BSR will not be triggered while </w:t>
      </w:r>
      <w:r w:rsidRPr="00947BFE">
        <w:rPr>
          <w:rFonts w:eastAsiaTheme="minorEastAsia"/>
          <w:lang w:eastAsia="zh-CN"/>
        </w:rPr>
        <w:t>the</w:t>
      </w:r>
      <w:r w:rsidRPr="00947BFE">
        <w:rPr>
          <w:rFonts w:eastAsiaTheme="minorEastAsia" w:hint="eastAsia"/>
          <w:lang w:eastAsia="zh-CN"/>
        </w:rPr>
        <w:t xml:space="preserve"> data indicated by the received SR arriving </w:t>
      </w:r>
      <w:r w:rsidR="005F1733" w:rsidRPr="00947BFE">
        <w:rPr>
          <w:rFonts w:eastAsiaTheme="minorEastAsia"/>
          <w:lang w:eastAsia="zh-CN"/>
        </w:rPr>
        <w:t xml:space="preserve">to </w:t>
      </w:r>
      <w:r w:rsidRPr="00947BFE">
        <w:rPr>
          <w:rFonts w:eastAsiaTheme="minorEastAsia" w:hint="eastAsia"/>
          <w:lang w:eastAsia="zh-CN"/>
        </w:rPr>
        <w:t>the IAB node,</w:t>
      </w:r>
      <w:r w:rsidRPr="006337B7">
        <w:rPr>
          <w:rFonts w:eastAsiaTheme="minorEastAsia" w:hint="eastAsia"/>
          <w:lang w:eastAsia="zh-CN"/>
        </w:rPr>
        <w:t xml:space="preserve"> since there is </w:t>
      </w:r>
      <w:r w:rsidR="005F1733" w:rsidRPr="006337B7">
        <w:rPr>
          <w:rFonts w:eastAsiaTheme="minorEastAsia" w:hint="eastAsia"/>
          <w:lang w:eastAsia="zh-CN"/>
        </w:rPr>
        <w:t xml:space="preserve">already </w:t>
      </w:r>
      <w:r w:rsidRPr="006337B7">
        <w:rPr>
          <w:rFonts w:eastAsiaTheme="minorEastAsia" w:hint="eastAsia"/>
          <w:lang w:eastAsia="zh-CN"/>
        </w:rPr>
        <w:t>some data in LC3</w:t>
      </w:r>
      <w:r w:rsidRPr="00947BFE">
        <w:rPr>
          <w:rFonts w:eastAsiaTheme="minorEastAsia" w:hint="eastAsia"/>
          <w:lang w:eastAsia="zh-CN"/>
        </w:rPr>
        <w:t xml:space="preserve">. Therefore, </w:t>
      </w:r>
      <w:r w:rsidRPr="00947BFE">
        <w:rPr>
          <w:rFonts w:eastAsiaTheme="minorEastAsia"/>
          <w:lang w:eastAsia="zh-CN"/>
        </w:rPr>
        <w:t>in</w:t>
      </w:r>
      <w:r w:rsidRPr="006337B7">
        <w:rPr>
          <w:rFonts w:eastAsiaTheme="minorEastAsia" w:hint="eastAsia"/>
          <w:lang w:eastAsia="zh-CN"/>
        </w:rPr>
        <w:t xml:space="preserve"> our understanding</w:t>
      </w:r>
      <w:r w:rsidRPr="006337B7">
        <w:rPr>
          <w:rFonts w:eastAsiaTheme="minorEastAsia"/>
          <w:lang w:eastAsia="zh-CN"/>
        </w:rPr>
        <w:t>, a</w:t>
      </w:r>
      <w:r w:rsidRPr="006337B7">
        <w:rPr>
          <w:rFonts w:eastAsiaTheme="minorEastAsia" w:hint="eastAsia"/>
          <w:lang w:eastAsia="zh-CN"/>
        </w:rPr>
        <w:t xml:space="preserve"> pre-BSR in IAB node should not be triggered in this case.</w:t>
      </w:r>
      <w:r w:rsidR="005F1733" w:rsidRPr="006337B7">
        <w:rPr>
          <w:rFonts w:eastAsiaTheme="minorEastAsia"/>
          <w:lang w:eastAsia="zh-CN"/>
        </w:rPr>
        <w:t xml:space="preserve"> </w:t>
      </w:r>
    </w:p>
    <w:p w14:paraId="7DAF4896" w14:textId="38C18E6C" w:rsidR="005148EC" w:rsidRPr="006337B7" w:rsidRDefault="005148EC" w:rsidP="005148EC">
      <w:pPr>
        <w:jc w:val="both"/>
        <w:rPr>
          <w:rFonts w:eastAsiaTheme="minorEastAsia"/>
          <w:lang w:eastAsia="zh-CN"/>
        </w:rPr>
      </w:pPr>
      <w:r w:rsidRPr="006337B7">
        <w:rPr>
          <w:rFonts w:eastAsiaTheme="minorEastAsia" w:hint="eastAsia"/>
          <w:lang w:eastAsia="zh-CN"/>
        </w:rPr>
        <w:t xml:space="preserve">When a BSR </w:t>
      </w:r>
      <w:r w:rsidR="005F1733" w:rsidRPr="006337B7">
        <w:rPr>
          <w:rFonts w:eastAsiaTheme="minorEastAsia"/>
          <w:lang w:eastAsia="zh-CN"/>
        </w:rPr>
        <w:t>from</w:t>
      </w:r>
      <w:r w:rsidR="005F1733" w:rsidRPr="006337B7">
        <w:rPr>
          <w:rFonts w:eastAsiaTheme="minorEastAsia" w:hint="eastAsia"/>
          <w:lang w:eastAsia="zh-CN"/>
        </w:rPr>
        <w:t xml:space="preserve"> </w:t>
      </w:r>
      <w:r w:rsidRPr="006337B7">
        <w:rPr>
          <w:rFonts w:eastAsiaTheme="minorEastAsia" w:hint="eastAsia"/>
          <w:lang w:eastAsia="zh-CN"/>
        </w:rPr>
        <w:t xml:space="preserve">the child </w:t>
      </w:r>
      <w:r w:rsidRPr="00947BFE">
        <w:rPr>
          <w:rFonts w:eastAsiaTheme="minorEastAsia" w:hint="eastAsia"/>
          <w:lang w:eastAsia="zh-CN"/>
        </w:rPr>
        <w:t xml:space="preserve">device is received, the IAB node </w:t>
      </w:r>
      <w:r w:rsidR="006337B7" w:rsidRPr="00947BFE">
        <w:rPr>
          <w:rFonts w:eastAsiaTheme="minorEastAsia" w:hint="eastAsia"/>
          <w:lang w:eastAsia="zh-CN"/>
        </w:rPr>
        <w:t xml:space="preserve">could </w:t>
      </w:r>
      <w:r w:rsidRPr="00947BFE">
        <w:rPr>
          <w:rFonts w:eastAsiaTheme="minorEastAsia" w:hint="eastAsia"/>
          <w:lang w:eastAsia="zh-CN"/>
        </w:rPr>
        <w:t xml:space="preserve">know which LCGs in child device </w:t>
      </w:r>
      <w:r w:rsidR="006337B7" w:rsidRPr="00947BFE">
        <w:rPr>
          <w:rFonts w:eastAsiaTheme="minorEastAsia" w:hint="eastAsia"/>
          <w:lang w:eastAsia="zh-CN"/>
        </w:rPr>
        <w:t xml:space="preserve">have </w:t>
      </w:r>
      <w:r w:rsidRPr="00947BFE">
        <w:rPr>
          <w:rFonts w:eastAsiaTheme="minorEastAsia" w:hint="eastAsia"/>
          <w:lang w:eastAsia="zh-CN"/>
        </w:rPr>
        <w:t xml:space="preserve">data to send. And according to the mapping relationship between the LCGs in the child device and the logical channels in the IAB node, the IAB node </w:t>
      </w:r>
      <w:r w:rsidR="006337B7" w:rsidRPr="00947BFE">
        <w:rPr>
          <w:rFonts w:eastAsiaTheme="minorEastAsia" w:hint="eastAsia"/>
          <w:lang w:eastAsia="zh-CN"/>
        </w:rPr>
        <w:t xml:space="preserve">could </w:t>
      </w:r>
      <w:r w:rsidRPr="00947BFE">
        <w:rPr>
          <w:rFonts w:eastAsiaTheme="minorEastAsia" w:hint="eastAsia"/>
          <w:lang w:eastAsia="zh-CN"/>
        </w:rPr>
        <w:t xml:space="preserve">know </w:t>
      </w:r>
      <w:r w:rsidR="005F1733" w:rsidRPr="00947BFE">
        <w:rPr>
          <w:rFonts w:eastAsiaTheme="minorEastAsia" w:hint="eastAsia"/>
          <w:lang w:eastAsia="zh-CN"/>
        </w:rPr>
        <w:t xml:space="preserve">to which local logical channel </w:t>
      </w:r>
      <w:r w:rsidRPr="00947BFE">
        <w:rPr>
          <w:rFonts w:eastAsiaTheme="minorEastAsia" w:hint="eastAsia"/>
          <w:lang w:eastAsia="zh-CN"/>
        </w:rPr>
        <w:t>the data expected to arrive belongs</w:t>
      </w:r>
      <w:r w:rsidR="005F1733" w:rsidRPr="00947BFE">
        <w:rPr>
          <w:rFonts w:eastAsiaTheme="minorEastAsia"/>
          <w:lang w:eastAsia="zh-CN"/>
        </w:rPr>
        <w:t xml:space="preserve"> to</w:t>
      </w:r>
      <w:r w:rsidRPr="00947BFE">
        <w:rPr>
          <w:rFonts w:eastAsiaTheme="minorEastAsia" w:hint="eastAsia"/>
          <w:lang w:eastAsia="zh-CN"/>
        </w:rPr>
        <w:t xml:space="preserve">. Hence </w:t>
      </w:r>
      <w:r w:rsidRPr="006337B7">
        <w:rPr>
          <w:rFonts w:eastAsiaTheme="minorEastAsia"/>
          <w:lang w:eastAsia="zh-CN"/>
        </w:rPr>
        <w:t>similar</w:t>
      </w:r>
      <w:r w:rsidRPr="006337B7">
        <w:rPr>
          <w:rFonts w:eastAsiaTheme="minorEastAsia" w:hint="eastAsia"/>
          <w:lang w:eastAsia="zh-CN"/>
        </w:rPr>
        <w:t xml:space="preserve"> procedure of triggering pre-BSR can be applied when a BSR from the child </w:t>
      </w:r>
      <w:r w:rsidRPr="00947BFE">
        <w:rPr>
          <w:rFonts w:eastAsiaTheme="minorEastAsia" w:hint="eastAsia"/>
          <w:lang w:eastAsia="zh-CN"/>
        </w:rPr>
        <w:t xml:space="preserve">device is received. </w:t>
      </w:r>
      <w:r w:rsidRPr="006337B7">
        <w:rPr>
          <w:rFonts w:eastAsiaTheme="minorEastAsia" w:hint="eastAsia"/>
          <w:lang w:eastAsia="zh-CN"/>
        </w:rPr>
        <w:t xml:space="preserve">With the </w:t>
      </w:r>
      <w:r w:rsidRPr="006337B7">
        <w:rPr>
          <w:rFonts w:eastAsiaTheme="minorEastAsia"/>
          <w:lang w:eastAsia="zh-CN"/>
        </w:rPr>
        <w:t>principle</w:t>
      </w:r>
      <w:r w:rsidRPr="006337B7">
        <w:rPr>
          <w:rFonts w:eastAsiaTheme="minorEastAsia" w:hint="eastAsia"/>
          <w:lang w:eastAsia="zh-CN"/>
        </w:rPr>
        <w:t xml:space="preserve"> </w:t>
      </w:r>
      <w:r w:rsidRPr="006337B7">
        <w:rPr>
          <w:rFonts w:eastAsiaTheme="minorEastAsia"/>
          <w:lang w:eastAsia="zh-CN"/>
        </w:rPr>
        <w:t>“</w:t>
      </w:r>
      <w:r w:rsidRPr="006337B7">
        <w:rPr>
          <w:rFonts w:eastAsiaTheme="minorEastAsia" w:hint="eastAsia"/>
          <w:lang w:eastAsia="zh-CN"/>
        </w:rPr>
        <w:t xml:space="preserve">pre-BSR </w:t>
      </w:r>
      <w:r w:rsidRPr="006337B7">
        <w:rPr>
          <w:rFonts w:eastAsiaTheme="minorEastAsia"/>
          <w:lang w:eastAsia="zh-CN"/>
        </w:rPr>
        <w:t>triggers</w:t>
      </w:r>
      <w:r w:rsidRPr="006337B7">
        <w:rPr>
          <w:rFonts w:eastAsiaTheme="minorEastAsia" w:hint="eastAsia"/>
          <w:lang w:eastAsia="zh-CN"/>
        </w:rPr>
        <w:t xml:space="preserve"> BSR earlier but no extra BSR</w:t>
      </w:r>
      <w:r w:rsidRPr="006337B7">
        <w:rPr>
          <w:rFonts w:eastAsiaTheme="minorEastAsia"/>
          <w:lang w:eastAsia="zh-CN"/>
        </w:rPr>
        <w:t>”</w:t>
      </w:r>
      <w:r w:rsidRPr="006337B7">
        <w:rPr>
          <w:rFonts w:eastAsiaTheme="minorEastAsia" w:hint="eastAsia"/>
          <w:lang w:eastAsia="zh-CN"/>
        </w:rPr>
        <w:t xml:space="preserve"> in mind, we propose:</w:t>
      </w:r>
    </w:p>
    <w:p w14:paraId="48809A01" w14:textId="748185F8" w:rsidR="005F1733" w:rsidRPr="006337B7" w:rsidRDefault="005148EC" w:rsidP="005148EC">
      <w:pPr>
        <w:pStyle w:val="a5"/>
        <w:jc w:val="both"/>
        <w:rPr>
          <w:rFonts w:eastAsiaTheme="minorEastAsia"/>
          <w:b/>
          <w:lang w:eastAsia="zh-CN"/>
        </w:rPr>
      </w:pPr>
      <w:bookmarkStart w:id="23" w:name="_Ref1113040"/>
      <w:r w:rsidRPr="006337B7">
        <w:rPr>
          <w:b/>
        </w:rPr>
        <w:t xml:space="preserve">Proposal </w:t>
      </w:r>
      <w:r w:rsidRPr="006337B7">
        <w:rPr>
          <w:b/>
        </w:rPr>
        <w:fldChar w:fldCharType="begin"/>
      </w:r>
      <w:r w:rsidRPr="006337B7">
        <w:rPr>
          <w:b/>
        </w:rPr>
        <w:instrText xml:space="preserve"> SEQ Proposal \* ARABIC </w:instrText>
      </w:r>
      <w:r w:rsidRPr="006337B7">
        <w:rPr>
          <w:b/>
        </w:rPr>
        <w:fldChar w:fldCharType="separate"/>
      </w:r>
      <w:r w:rsidRPr="006337B7">
        <w:rPr>
          <w:b/>
          <w:noProof/>
        </w:rPr>
        <w:t>2</w:t>
      </w:r>
      <w:r w:rsidRPr="006337B7">
        <w:rPr>
          <w:b/>
        </w:rPr>
        <w:fldChar w:fldCharType="end"/>
      </w:r>
      <w:r w:rsidRPr="006337B7">
        <w:rPr>
          <w:rFonts w:eastAsiaTheme="minorEastAsia" w:hint="eastAsia"/>
          <w:b/>
          <w:lang w:eastAsia="zh-CN"/>
        </w:rPr>
        <w:t>: A pre-BSR is triggered in one IAB node if the following condition</w:t>
      </w:r>
      <w:r w:rsidR="00476B32" w:rsidRPr="006337B7">
        <w:rPr>
          <w:rFonts w:eastAsiaTheme="minorEastAsia"/>
          <w:b/>
          <w:lang w:eastAsia="zh-CN"/>
        </w:rPr>
        <w:t>s</w:t>
      </w:r>
      <w:r w:rsidRPr="006337B7">
        <w:rPr>
          <w:rFonts w:eastAsiaTheme="minorEastAsia" w:hint="eastAsia"/>
          <w:b/>
          <w:lang w:eastAsia="zh-CN"/>
        </w:rPr>
        <w:t xml:space="preserve"> </w:t>
      </w:r>
      <w:r w:rsidR="00476B32" w:rsidRPr="006337B7">
        <w:rPr>
          <w:rFonts w:eastAsiaTheme="minorEastAsia"/>
          <w:b/>
          <w:lang w:eastAsia="zh-CN"/>
        </w:rPr>
        <w:t>are</w:t>
      </w:r>
      <w:r w:rsidRPr="006337B7">
        <w:rPr>
          <w:rFonts w:eastAsiaTheme="minorEastAsia" w:hint="eastAsia"/>
          <w:b/>
          <w:lang w:eastAsia="zh-CN"/>
        </w:rPr>
        <w:t xml:space="preserve"> </w:t>
      </w:r>
      <w:r w:rsidRPr="006337B7">
        <w:rPr>
          <w:rFonts w:eastAsiaTheme="minorEastAsia"/>
          <w:b/>
          <w:lang w:eastAsia="zh-CN"/>
        </w:rPr>
        <w:t>fulfilled</w:t>
      </w:r>
      <w:r w:rsidRPr="006337B7">
        <w:rPr>
          <w:rFonts w:eastAsiaTheme="minorEastAsia" w:hint="eastAsia"/>
          <w:b/>
          <w:lang w:eastAsia="zh-CN"/>
        </w:rPr>
        <w:t>:</w:t>
      </w:r>
    </w:p>
    <w:p w14:paraId="08A0E76B" w14:textId="4213E87F" w:rsidR="005F1733" w:rsidRPr="006337B7" w:rsidRDefault="005148EC" w:rsidP="006337B7">
      <w:pPr>
        <w:pStyle w:val="a5"/>
        <w:numPr>
          <w:ilvl w:val="0"/>
          <w:numId w:val="24"/>
        </w:numPr>
        <w:ind w:leftChars="100" w:left="620"/>
        <w:jc w:val="both"/>
        <w:rPr>
          <w:rFonts w:eastAsiaTheme="minorEastAsia"/>
          <w:b/>
          <w:lang w:eastAsia="zh-CN"/>
        </w:rPr>
      </w:pPr>
      <w:r w:rsidRPr="006337B7">
        <w:rPr>
          <w:rFonts w:eastAsiaTheme="minorEastAsia" w:hint="eastAsia"/>
          <w:b/>
          <w:lang w:eastAsia="zh-CN"/>
        </w:rPr>
        <w:t xml:space="preserve">SR or BSR from a child device is received by the IAB node </w:t>
      </w:r>
    </w:p>
    <w:p w14:paraId="1FDA9930" w14:textId="10CB1AEB" w:rsidR="005F1733" w:rsidRPr="006337B7" w:rsidRDefault="005148EC" w:rsidP="006337B7">
      <w:pPr>
        <w:pStyle w:val="a5"/>
        <w:numPr>
          <w:ilvl w:val="0"/>
          <w:numId w:val="24"/>
        </w:numPr>
        <w:ind w:leftChars="100" w:left="620"/>
        <w:jc w:val="both"/>
        <w:rPr>
          <w:rFonts w:eastAsiaTheme="minorEastAsia"/>
          <w:b/>
          <w:lang w:eastAsia="zh-CN"/>
        </w:rPr>
      </w:pPr>
      <w:r w:rsidRPr="006337B7">
        <w:rPr>
          <w:rFonts w:eastAsiaTheme="minorEastAsia"/>
          <w:b/>
          <w:lang w:eastAsia="zh-CN"/>
        </w:rPr>
        <w:t>The SR</w:t>
      </w:r>
      <w:r w:rsidRPr="006337B7">
        <w:rPr>
          <w:rFonts w:eastAsiaTheme="minorEastAsia" w:hint="eastAsia"/>
          <w:b/>
          <w:lang w:eastAsia="zh-CN"/>
        </w:rPr>
        <w:t xml:space="preserve"> or BSR indicates there is UL data </w:t>
      </w:r>
      <w:r w:rsidR="00476B32" w:rsidRPr="006337B7">
        <w:rPr>
          <w:rFonts w:eastAsiaTheme="minorEastAsia" w:hint="eastAsia"/>
          <w:b/>
          <w:lang w:eastAsia="zh-CN"/>
        </w:rPr>
        <w:t>to be transmitted</w:t>
      </w:r>
      <w:r w:rsidR="00476B32" w:rsidRPr="006337B7">
        <w:rPr>
          <w:rFonts w:eastAsiaTheme="minorEastAsia"/>
          <w:b/>
          <w:lang w:eastAsia="zh-CN"/>
        </w:rPr>
        <w:t xml:space="preserve"> that </w:t>
      </w:r>
      <w:r w:rsidRPr="006337B7">
        <w:rPr>
          <w:rFonts w:eastAsiaTheme="minorEastAsia" w:hint="eastAsia"/>
          <w:b/>
          <w:lang w:eastAsia="zh-CN"/>
        </w:rPr>
        <w:t xml:space="preserve">belongs to </w:t>
      </w:r>
      <w:r w:rsidRPr="006337B7">
        <w:rPr>
          <w:b/>
          <w:lang w:eastAsia="ko-KR"/>
        </w:rPr>
        <w:t>a logical channel</w:t>
      </w:r>
      <w:r w:rsidRPr="006337B7">
        <w:rPr>
          <w:rFonts w:eastAsiaTheme="minorEastAsia" w:hint="eastAsia"/>
          <w:b/>
          <w:lang w:eastAsia="zh-CN"/>
        </w:rPr>
        <w:t xml:space="preserve"> of the IAB node.</w:t>
      </w:r>
    </w:p>
    <w:p w14:paraId="20338B73" w14:textId="5AD4677C" w:rsidR="00476B32" w:rsidRPr="006337B7" w:rsidRDefault="005148EC" w:rsidP="006337B7">
      <w:pPr>
        <w:pStyle w:val="a5"/>
        <w:numPr>
          <w:ilvl w:val="0"/>
          <w:numId w:val="24"/>
        </w:numPr>
        <w:ind w:leftChars="100" w:left="620"/>
        <w:jc w:val="both"/>
        <w:rPr>
          <w:rFonts w:eastAsiaTheme="minorEastAsia"/>
          <w:b/>
          <w:lang w:eastAsia="zh-CN"/>
        </w:rPr>
      </w:pPr>
      <w:r w:rsidRPr="006337B7">
        <w:rPr>
          <w:rFonts w:eastAsiaTheme="minorEastAsia" w:hint="eastAsia"/>
          <w:b/>
          <w:lang w:eastAsia="zh-CN"/>
        </w:rPr>
        <w:t xml:space="preserve">The </w:t>
      </w:r>
      <w:r w:rsidRPr="006337B7">
        <w:rPr>
          <w:b/>
          <w:lang w:eastAsia="ko-KR"/>
        </w:rPr>
        <w:t>logical channel</w:t>
      </w:r>
      <w:r w:rsidRPr="006337B7">
        <w:rPr>
          <w:rFonts w:eastAsiaTheme="minorEastAsia" w:hint="eastAsia"/>
          <w:b/>
          <w:lang w:eastAsia="zh-CN"/>
        </w:rPr>
        <w:t xml:space="preserve"> </w:t>
      </w:r>
      <w:r w:rsidRPr="006337B7">
        <w:rPr>
          <w:b/>
          <w:lang w:eastAsia="ko-KR"/>
        </w:rPr>
        <w:t>belongs to an LCG</w:t>
      </w:r>
      <w:r w:rsidRPr="006337B7">
        <w:rPr>
          <w:rFonts w:eastAsiaTheme="minorEastAsia" w:hint="eastAsia"/>
          <w:b/>
          <w:lang w:eastAsia="zh-CN"/>
        </w:rPr>
        <w:t xml:space="preserve">. </w:t>
      </w:r>
    </w:p>
    <w:p w14:paraId="7479796A" w14:textId="2192F024" w:rsidR="00476B32" w:rsidRPr="006337B7" w:rsidRDefault="005148EC" w:rsidP="006337B7">
      <w:pPr>
        <w:pStyle w:val="a5"/>
        <w:numPr>
          <w:ilvl w:val="0"/>
          <w:numId w:val="24"/>
        </w:numPr>
        <w:ind w:leftChars="100" w:left="620"/>
        <w:jc w:val="both"/>
        <w:rPr>
          <w:rFonts w:eastAsiaTheme="minorEastAsia"/>
          <w:b/>
          <w:lang w:eastAsia="zh-CN"/>
        </w:rPr>
      </w:pPr>
      <w:r w:rsidRPr="006337B7">
        <w:rPr>
          <w:rFonts w:eastAsiaTheme="minorEastAsia" w:hint="eastAsia"/>
          <w:b/>
          <w:lang w:eastAsia="zh-CN"/>
        </w:rPr>
        <w:t>A</w:t>
      </w:r>
      <w:r w:rsidRPr="006337B7">
        <w:rPr>
          <w:rFonts w:eastAsiaTheme="minorEastAsia"/>
          <w:b/>
          <w:lang w:eastAsia="zh-CN"/>
        </w:rPr>
        <w:t>nd</w:t>
      </w:r>
    </w:p>
    <w:p w14:paraId="7333D203" w14:textId="77777777" w:rsidR="00476B32" w:rsidRPr="006337B7" w:rsidRDefault="00476B32" w:rsidP="006337B7">
      <w:pPr>
        <w:numPr>
          <w:ilvl w:val="1"/>
          <w:numId w:val="25"/>
        </w:numPr>
        <w:spacing w:after="180"/>
        <w:ind w:leftChars="310" w:left="1040"/>
        <w:jc w:val="both"/>
        <w:rPr>
          <w:b/>
          <w:lang w:eastAsia="ko-KR"/>
        </w:rPr>
      </w:pPr>
      <w:r w:rsidRPr="006337B7">
        <w:rPr>
          <w:b/>
          <w:lang w:eastAsia="ko-KR"/>
        </w:rPr>
        <w:lastRenderedPageBreak/>
        <w:t>T</w:t>
      </w:r>
      <w:r w:rsidR="005148EC" w:rsidRPr="006337B7">
        <w:rPr>
          <w:b/>
          <w:lang w:eastAsia="ko-KR"/>
        </w:rPr>
        <w:t>he logical channel with higher priority than the priority of any logical channel containing available UL data which belong to any LCG</w:t>
      </w:r>
      <w:r w:rsidR="00C94CEC" w:rsidRPr="006337B7">
        <w:rPr>
          <w:b/>
          <w:lang w:eastAsia="ko-KR"/>
        </w:rPr>
        <w:t>; or</w:t>
      </w:r>
      <w:r w:rsidR="005148EC" w:rsidRPr="006337B7">
        <w:rPr>
          <w:b/>
          <w:lang w:eastAsia="ko-KR"/>
        </w:rPr>
        <w:t xml:space="preserve"> </w:t>
      </w:r>
    </w:p>
    <w:p w14:paraId="260CBCB2" w14:textId="0C0C10A2" w:rsidR="009459C5" w:rsidRPr="006337B7" w:rsidRDefault="00476B32" w:rsidP="006337B7">
      <w:pPr>
        <w:numPr>
          <w:ilvl w:val="1"/>
          <w:numId w:val="25"/>
        </w:numPr>
        <w:spacing w:after="180"/>
        <w:ind w:leftChars="310" w:left="1040"/>
        <w:jc w:val="both"/>
        <w:rPr>
          <w:rFonts w:eastAsiaTheme="minorEastAsia"/>
          <w:lang w:eastAsia="zh-CN"/>
        </w:rPr>
      </w:pPr>
      <w:r w:rsidRPr="006337B7">
        <w:rPr>
          <w:b/>
          <w:lang w:eastAsia="ko-KR"/>
        </w:rPr>
        <w:t>N</w:t>
      </w:r>
      <w:r w:rsidR="005148EC" w:rsidRPr="006337B7">
        <w:rPr>
          <w:b/>
          <w:lang w:eastAsia="ko-KR"/>
        </w:rPr>
        <w:t>one of the logical channels</w:t>
      </w:r>
      <w:r w:rsidR="005148EC" w:rsidRPr="006337B7">
        <w:rPr>
          <w:rFonts w:eastAsiaTheme="minorEastAsia" w:hint="eastAsia"/>
          <w:b/>
          <w:lang w:eastAsia="zh-CN"/>
        </w:rPr>
        <w:t xml:space="preserve"> of the IAB node</w:t>
      </w:r>
      <w:r w:rsidR="005148EC" w:rsidRPr="006337B7">
        <w:rPr>
          <w:b/>
          <w:lang w:eastAsia="ko-KR"/>
        </w:rPr>
        <w:t xml:space="preserve"> which belong to an LCG contains any available UL data</w:t>
      </w:r>
      <w:r w:rsidR="005148EC" w:rsidRPr="006337B7">
        <w:rPr>
          <w:rFonts w:eastAsiaTheme="minorEastAsia" w:hint="eastAsia"/>
          <w:b/>
          <w:lang w:eastAsia="zh-CN"/>
        </w:rPr>
        <w:t>.</w:t>
      </w:r>
      <w:bookmarkEnd w:id="7"/>
      <w:bookmarkEnd w:id="8"/>
      <w:bookmarkEnd w:id="23"/>
    </w:p>
    <w:bookmarkEnd w:id="9"/>
    <w:bookmarkEnd w:id="10"/>
    <w:bookmarkEnd w:id="11"/>
    <w:bookmarkEnd w:id="12"/>
    <w:bookmarkEnd w:id="13"/>
    <w:bookmarkEnd w:id="14"/>
    <w:bookmarkEnd w:id="15"/>
    <w:bookmarkEnd w:id="16"/>
    <w:bookmarkEnd w:id="17"/>
    <w:bookmarkEnd w:id="18"/>
    <w:bookmarkEnd w:id="19"/>
    <w:p w14:paraId="51AFB907" w14:textId="77777777" w:rsidR="00F04983" w:rsidRPr="006337B7"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337B7">
        <w:rPr>
          <w:rFonts w:cs="Times New Roman"/>
          <w:b w:val="0"/>
          <w:bCs w:val="0"/>
          <w:kern w:val="0"/>
          <w:sz w:val="36"/>
          <w:szCs w:val="20"/>
          <w:lang w:val="en-GB"/>
        </w:rPr>
        <w:t>C</w:t>
      </w:r>
      <w:r w:rsidR="00F04983" w:rsidRPr="006337B7">
        <w:rPr>
          <w:rFonts w:cs="Times New Roman"/>
          <w:b w:val="0"/>
          <w:bCs w:val="0"/>
          <w:kern w:val="0"/>
          <w:sz w:val="36"/>
          <w:szCs w:val="20"/>
          <w:lang w:val="en-GB"/>
        </w:rPr>
        <w:t>onclusion</w:t>
      </w:r>
    </w:p>
    <w:p w14:paraId="5D5A1C81" w14:textId="4478E925" w:rsidR="005148EC" w:rsidRPr="006337B7" w:rsidRDefault="005148EC" w:rsidP="005148EC">
      <w:pPr>
        <w:pStyle w:val="a0"/>
        <w:rPr>
          <w:rFonts w:eastAsiaTheme="minorEastAsia"/>
          <w:lang w:val="en-GB" w:eastAsia="zh-CN"/>
        </w:rPr>
      </w:pPr>
      <w:r w:rsidRPr="006337B7">
        <w:t>One approach to mitigate</w:t>
      </w:r>
      <w:r w:rsidRPr="006337B7">
        <w:rPr>
          <w:rFonts w:eastAsiaTheme="minorEastAsia"/>
          <w:lang w:val="en-GB" w:eastAsia="zh-CN"/>
        </w:rPr>
        <w:t xml:space="preserve"> </w:t>
      </w:r>
      <w:r w:rsidRPr="006337B7">
        <w:rPr>
          <w:rFonts w:eastAsiaTheme="minorEastAsia" w:hint="eastAsia"/>
          <w:lang w:val="en-GB" w:eastAsia="zh-CN"/>
        </w:rPr>
        <w:t xml:space="preserve">the </w:t>
      </w:r>
      <w:hyperlink r:id="rId13" w:history="1">
        <w:r w:rsidRPr="006337B7">
          <w:rPr>
            <w:rFonts w:eastAsiaTheme="minorEastAsia"/>
            <w:lang w:val="en-GB" w:eastAsia="zh-CN"/>
          </w:rPr>
          <w:t>accumulated</w:t>
        </w:r>
      </w:hyperlink>
      <w:r w:rsidRPr="006337B7">
        <w:rPr>
          <w:rFonts w:eastAsiaTheme="minorEastAsia" w:hint="eastAsia"/>
          <w:lang w:val="en-GB" w:eastAsia="zh-CN"/>
        </w:rPr>
        <w:t xml:space="preserve"> l</w:t>
      </w:r>
      <w:r w:rsidRPr="006337B7">
        <w:rPr>
          <w:rFonts w:eastAsiaTheme="minorEastAsia"/>
          <w:lang w:val="en-GB" w:eastAsia="zh-CN"/>
        </w:rPr>
        <w:t xml:space="preserve">atency </w:t>
      </w:r>
      <w:r w:rsidRPr="006337B7">
        <w:rPr>
          <w:lang w:val="en-GB"/>
        </w:rPr>
        <w:t>in UL scheduling</w:t>
      </w:r>
      <w:r w:rsidRPr="006337B7">
        <w:rPr>
          <w:rFonts w:eastAsiaTheme="minorEastAsia" w:hint="eastAsia"/>
          <w:lang w:val="en-GB" w:eastAsia="zh-CN"/>
        </w:rPr>
        <w:t xml:space="preserve"> of </w:t>
      </w:r>
      <w:r w:rsidRPr="006337B7">
        <w:t>multiple hops IAB network</w:t>
      </w:r>
      <w:r w:rsidRPr="006337B7">
        <w:rPr>
          <w:rFonts w:eastAsiaTheme="minorEastAsia"/>
          <w:lang w:eastAsia="zh-CN"/>
        </w:rPr>
        <w:t xml:space="preserve"> is </w:t>
      </w:r>
      <w:r w:rsidRPr="006337B7">
        <w:rPr>
          <w:rFonts w:eastAsiaTheme="minorEastAsia" w:hint="eastAsia"/>
          <w:lang w:eastAsia="zh-CN"/>
        </w:rPr>
        <w:t>pre-BSR. Pre-BSR is a kind of BSR triggered</w:t>
      </w:r>
      <w:r w:rsidRPr="006337B7">
        <w:t xml:space="preserve"> </w:t>
      </w:r>
      <w:r w:rsidRPr="006337B7">
        <w:rPr>
          <w:rFonts w:eastAsiaTheme="minorEastAsia" w:hint="eastAsia"/>
          <w:lang w:eastAsia="zh-CN"/>
        </w:rPr>
        <w:t>in</w:t>
      </w:r>
      <w:r w:rsidRPr="006337B7">
        <w:t xml:space="preserve"> </w:t>
      </w:r>
      <w:r w:rsidRPr="006337B7">
        <w:rPr>
          <w:rFonts w:eastAsiaTheme="minorEastAsia" w:hint="eastAsia"/>
          <w:lang w:eastAsia="zh-CN"/>
        </w:rPr>
        <w:t xml:space="preserve">an </w:t>
      </w:r>
      <w:r w:rsidRPr="006337B7">
        <w:t>IAB-node</w:t>
      </w:r>
      <w:r w:rsidRPr="006337B7">
        <w:rPr>
          <w:rFonts w:eastAsiaTheme="minorEastAsia" w:hint="eastAsia"/>
          <w:lang w:eastAsia="zh-CN"/>
        </w:rPr>
        <w:t xml:space="preserve"> by UL </w:t>
      </w:r>
      <w:r w:rsidRPr="006337B7">
        <w:t>data</w:t>
      </w:r>
      <w:r w:rsidRPr="006337B7">
        <w:rPr>
          <w:rFonts w:eastAsiaTheme="minorEastAsia" w:hint="eastAsia"/>
          <w:lang w:eastAsia="zh-CN"/>
        </w:rPr>
        <w:t xml:space="preserve"> which is</w:t>
      </w:r>
      <w:r w:rsidRPr="006337B7">
        <w:t xml:space="preserve"> expected to arrive</w:t>
      </w:r>
      <w:r w:rsidRPr="006337B7">
        <w:rPr>
          <w:rFonts w:eastAsiaTheme="minorEastAsia" w:hint="eastAsia"/>
          <w:lang w:eastAsia="zh-CN"/>
        </w:rPr>
        <w:t xml:space="preserve"> </w:t>
      </w:r>
      <w:r w:rsidRPr="006337B7">
        <w:t xml:space="preserve">from </w:t>
      </w:r>
      <w:r w:rsidRPr="006337B7">
        <w:rPr>
          <w:rFonts w:eastAsiaTheme="minorEastAsia" w:hint="eastAsia"/>
          <w:lang w:eastAsia="zh-CN"/>
        </w:rPr>
        <w:t xml:space="preserve">a </w:t>
      </w:r>
      <w:r w:rsidRPr="006337B7">
        <w:t xml:space="preserve">child </w:t>
      </w:r>
      <w:r w:rsidRPr="006337B7">
        <w:rPr>
          <w:rFonts w:eastAsiaTheme="minorEastAsia"/>
          <w:lang w:eastAsia="zh-CN"/>
        </w:rPr>
        <w:t>device</w:t>
      </w:r>
      <w:r w:rsidRPr="006337B7">
        <w:rPr>
          <w:rFonts w:eastAsiaTheme="minorEastAsia" w:hint="eastAsia"/>
          <w:lang w:eastAsia="zh-CN"/>
        </w:rPr>
        <w:t xml:space="preserve">.  </w:t>
      </w:r>
      <w:r w:rsidRPr="006337B7">
        <w:rPr>
          <w:rFonts w:eastAsiaTheme="minorEastAsia" w:hint="eastAsia"/>
          <w:lang w:val="en-GB" w:eastAsia="zh-CN"/>
        </w:rPr>
        <w:t>In this paper</w:t>
      </w:r>
      <w:r w:rsidRPr="006337B7">
        <w:rPr>
          <w:rFonts w:eastAsiaTheme="minorEastAsia"/>
          <w:lang w:val="en-GB" w:eastAsia="zh-CN"/>
        </w:rPr>
        <w:t xml:space="preserve">, we provide our views on </w:t>
      </w:r>
      <w:r w:rsidRPr="006337B7">
        <w:rPr>
          <w:rFonts w:eastAsiaTheme="minorEastAsia" w:hint="eastAsia"/>
          <w:lang w:val="en-GB" w:eastAsia="zh-CN"/>
        </w:rPr>
        <w:t xml:space="preserve">the </w:t>
      </w:r>
      <w:r w:rsidRPr="006337B7">
        <w:rPr>
          <w:rFonts w:eastAsiaTheme="minorEastAsia"/>
          <w:lang w:val="en-GB" w:eastAsia="zh-CN"/>
        </w:rPr>
        <w:t>condition</w:t>
      </w:r>
      <w:r w:rsidR="006337B7" w:rsidRPr="006337B7">
        <w:rPr>
          <w:rFonts w:eastAsiaTheme="minorEastAsia" w:hint="eastAsia"/>
          <w:lang w:val="en-GB" w:eastAsia="zh-CN"/>
        </w:rPr>
        <w:t>s</w:t>
      </w:r>
      <w:r w:rsidRPr="006337B7">
        <w:rPr>
          <w:rFonts w:eastAsiaTheme="minorEastAsia"/>
          <w:lang w:val="en-GB" w:eastAsia="zh-CN"/>
        </w:rPr>
        <w:t xml:space="preserve"> of </w:t>
      </w:r>
      <w:r w:rsidRPr="006337B7">
        <w:rPr>
          <w:rFonts w:eastAsiaTheme="minorEastAsia" w:hint="eastAsia"/>
          <w:lang w:val="en-GB" w:eastAsia="zh-CN"/>
        </w:rPr>
        <w:t>the p</w:t>
      </w:r>
      <w:r w:rsidRPr="006337B7">
        <w:rPr>
          <w:rFonts w:eastAsiaTheme="minorEastAsia"/>
          <w:lang w:val="en-GB" w:eastAsia="zh-CN"/>
        </w:rPr>
        <w:t>re-BSR</w:t>
      </w:r>
      <w:r w:rsidRPr="006337B7">
        <w:rPr>
          <w:rFonts w:eastAsiaTheme="minorEastAsia" w:hint="eastAsia"/>
          <w:lang w:val="en-GB" w:eastAsia="zh-CN"/>
        </w:rPr>
        <w:t xml:space="preserve"> and the proposals are following:</w:t>
      </w:r>
    </w:p>
    <w:p w14:paraId="65046E55" w14:textId="3C6480B1" w:rsidR="005148EC" w:rsidRPr="006337B7" w:rsidRDefault="005148EC" w:rsidP="009459C5">
      <w:pPr>
        <w:pStyle w:val="a0"/>
        <w:rPr>
          <w:rFonts w:eastAsiaTheme="minorEastAsia"/>
          <w:lang w:val="en-GB" w:eastAsia="zh-CN"/>
        </w:rPr>
      </w:pPr>
      <w:r w:rsidRPr="006337B7">
        <w:rPr>
          <w:rFonts w:eastAsiaTheme="minorEastAsia"/>
          <w:lang w:val="en-GB" w:eastAsia="zh-CN"/>
        </w:rPr>
        <w:fldChar w:fldCharType="begin"/>
      </w:r>
      <w:r w:rsidRPr="006337B7">
        <w:rPr>
          <w:rFonts w:eastAsiaTheme="minorEastAsia"/>
          <w:lang w:val="en-GB" w:eastAsia="zh-CN"/>
        </w:rPr>
        <w:instrText xml:space="preserve"> </w:instrText>
      </w:r>
      <w:r w:rsidRPr="006337B7">
        <w:rPr>
          <w:rFonts w:eastAsiaTheme="minorEastAsia" w:hint="eastAsia"/>
          <w:lang w:val="en-GB" w:eastAsia="zh-CN"/>
        </w:rPr>
        <w:instrText>REF _Ref1113037 \h</w:instrText>
      </w:r>
      <w:r w:rsidRPr="006337B7">
        <w:rPr>
          <w:rFonts w:eastAsiaTheme="minorEastAsia"/>
          <w:lang w:val="en-GB" w:eastAsia="zh-CN"/>
        </w:rPr>
        <w:instrText xml:space="preserve"> </w:instrText>
      </w:r>
      <w:r w:rsidR="006337B7">
        <w:rPr>
          <w:rFonts w:eastAsiaTheme="minorEastAsia"/>
          <w:lang w:val="en-GB" w:eastAsia="zh-CN"/>
        </w:rPr>
        <w:instrText xml:space="preserve"> \* MERGEFORMAT </w:instrText>
      </w:r>
      <w:r w:rsidRPr="006337B7">
        <w:rPr>
          <w:rFonts w:eastAsiaTheme="minorEastAsia"/>
          <w:lang w:val="en-GB" w:eastAsia="zh-CN"/>
        </w:rPr>
      </w:r>
      <w:r w:rsidRPr="006337B7">
        <w:rPr>
          <w:rFonts w:eastAsiaTheme="minorEastAsia"/>
          <w:lang w:val="en-GB" w:eastAsia="zh-CN"/>
        </w:rPr>
        <w:fldChar w:fldCharType="separate"/>
      </w:r>
      <w:r w:rsidR="006337B7" w:rsidRPr="006337B7">
        <w:rPr>
          <w:b/>
        </w:rPr>
        <w:t xml:space="preserve">Proposal </w:t>
      </w:r>
      <w:r w:rsidR="006337B7" w:rsidRPr="006337B7">
        <w:rPr>
          <w:b/>
          <w:noProof/>
        </w:rPr>
        <w:t>1</w:t>
      </w:r>
      <w:r w:rsidR="006337B7" w:rsidRPr="006337B7">
        <w:rPr>
          <w:rFonts w:eastAsiaTheme="minorEastAsia" w:hint="eastAsia"/>
          <w:b/>
          <w:lang w:eastAsia="zh-CN"/>
        </w:rPr>
        <w:t xml:space="preserve">: To </w:t>
      </w:r>
      <w:r w:rsidR="006337B7" w:rsidRPr="006337B7">
        <w:rPr>
          <w:rFonts w:eastAsiaTheme="minorEastAsia"/>
          <w:b/>
          <w:lang w:eastAsia="zh-CN"/>
        </w:rPr>
        <w:t xml:space="preserve">mitigate </w:t>
      </w:r>
      <w:r w:rsidR="006337B7" w:rsidRPr="006337B7">
        <w:rPr>
          <w:rFonts w:eastAsiaTheme="minorEastAsia" w:hint="eastAsia"/>
          <w:b/>
          <w:lang w:eastAsia="zh-CN"/>
        </w:rPr>
        <w:t>the l</w:t>
      </w:r>
      <w:r w:rsidR="006337B7" w:rsidRPr="006337B7">
        <w:rPr>
          <w:rFonts w:eastAsiaTheme="minorEastAsia"/>
          <w:b/>
          <w:lang w:eastAsia="zh-CN"/>
        </w:rPr>
        <w:t>atency in UL scheduling</w:t>
      </w:r>
      <w:r w:rsidR="006337B7" w:rsidRPr="006337B7">
        <w:rPr>
          <w:rFonts w:eastAsiaTheme="minorEastAsia" w:hint="eastAsia"/>
          <w:b/>
          <w:lang w:eastAsia="zh-CN"/>
        </w:rPr>
        <w:t xml:space="preserve"> of </w:t>
      </w:r>
      <w:r w:rsidR="006337B7" w:rsidRPr="006337B7">
        <w:rPr>
          <w:rFonts w:eastAsiaTheme="minorEastAsia"/>
          <w:b/>
          <w:lang w:eastAsia="zh-CN"/>
        </w:rPr>
        <w:t>multiple hops IAB network, the</w:t>
      </w:r>
      <w:r w:rsidR="006337B7" w:rsidRPr="006337B7">
        <w:rPr>
          <w:rFonts w:eastAsiaTheme="minorEastAsia" w:hint="eastAsia"/>
          <w:b/>
          <w:lang w:eastAsia="zh-CN"/>
        </w:rPr>
        <w:t xml:space="preserve"> BSR of one </w:t>
      </w:r>
      <w:r w:rsidR="006337B7" w:rsidRPr="006337B7">
        <w:rPr>
          <w:b/>
        </w:rPr>
        <w:t>IAB-node</w:t>
      </w:r>
      <w:r w:rsidR="006337B7" w:rsidRPr="006337B7">
        <w:rPr>
          <w:rFonts w:eastAsiaTheme="minorEastAsia" w:hint="eastAsia"/>
          <w:b/>
          <w:lang w:eastAsia="zh-CN"/>
        </w:rPr>
        <w:t xml:space="preserve"> could be triggered by the reception of SR or BSR from a </w:t>
      </w:r>
      <w:r w:rsidR="006337B7" w:rsidRPr="006337B7">
        <w:rPr>
          <w:b/>
        </w:rPr>
        <w:t xml:space="preserve">child </w:t>
      </w:r>
      <w:r w:rsidR="006337B7" w:rsidRPr="006337B7">
        <w:rPr>
          <w:rFonts w:eastAsiaTheme="minorEastAsia"/>
          <w:b/>
          <w:lang w:eastAsia="zh-CN"/>
        </w:rPr>
        <w:t>device</w:t>
      </w:r>
      <w:r w:rsidR="006337B7" w:rsidRPr="006337B7">
        <w:rPr>
          <w:rFonts w:eastAsiaTheme="minorEastAsia" w:hint="eastAsia"/>
          <w:b/>
          <w:lang w:eastAsia="zh-CN"/>
        </w:rPr>
        <w:t xml:space="preserve">, i.e. child </w:t>
      </w:r>
      <w:r w:rsidR="006337B7" w:rsidRPr="006337B7">
        <w:rPr>
          <w:b/>
        </w:rPr>
        <w:t xml:space="preserve">IAB-node or a UE that </w:t>
      </w:r>
      <w:r w:rsidR="006337B7" w:rsidRPr="006337B7">
        <w:rPr>
          <w:rFonts w:eastAsiaTheme="minorEastAsia" w:hint="eastAsia"/>
          <w:b/>
          <w:lang w:eastAsia="zh-CN"/>
        </w:rPr>
        <w:t xml:space="preserve">the </w:t>
      </w:r>
      <w:r w:rsidR="006337B7" w:rsidRPr="006337B7">
        <w:rPr>
          <w:b/>
        </w:rPr>
        <w:t>IAB-node serves</w:t>
      </w:r>
      <w:r w:rsidR="006337B7" w:rsidRPr="006337B7">
        <w:rPr>
          <w:rFonts w:eastAsiaTheme="minorEastAsia" w:hint="eastAsia"/>
          <w:b/>
          <w:lang w:eastAsia="zh-CN"/>
        </w:rPr>
        <w:t>.</w:t>
      </w:r>
      <w:r w:rsidRPr="006337B7">
        <w:rPr>
          <w:rFonts w:eastAsiaTheme="minorEastAsia"/>
          <w:lang w:val="en-GB" w:eastAsia="zh-CN"/>
        </w:rPr>
        <w:fldChar w:fldCharType="end"/>
      </w:r>
    </w:p>
    <w:p w14:paraId="5EF861AF" w14:textId="1AFF00C1" w:rsidR="006337B7" w:rsidRPr="006337B7" w:rsidRDefault="005148EC" w:rsidP="005148EC">
      <w:pPr>
        <w:pStyle w:val="a5"/>
        <w:jc w:val="both"/>
        <w:rPr>
          <w:rFonts w:eastAsiaTheme="minorEastAsia"/>
          <w:b/>
          <w:lang w:eastAsia="zh-CN"/>
        </w:rPr>
      </w:pPr>
      <w:r w:rsidRPr="006337B7">
        <w:rPr>
          <w:rFonts w:eastAsiaTheme="minorEastAsia"/>
          <w:lang w:eastAsia="zh-CN"/>
        </w:rPr>
        <w:fldChar w:fldCharType="begin"/>
      </w:r>
      <w:r w:rsidRPr="006337B7">
        <w:rPr>
          <w:rFonts w:eastAsiaTheme="minorEastAsia"/>
          <w:lang w:eastAsia="zh-CN"/>
        </w:rPr>
        <w:instrText xml:space="preserve"> REF _Ref1113040 \h </w:instrText>
      </w:r>
      <w:r w:rsidR="006337B7" w:rsidRPr="006337B7">
        <w:rPr>
          <w:rFonts w:eastAsiaTheme="minorEastAsia"/>
          <w:lang w:eastAsia="zh-CN"/>
        </w:rPr>
        <w:instrText xml:space="preserve"> \* MERGEFORMAT </w:instrText>
      </w:r>
      <w:r w:rsidRPr="006337B7">
        <w:rPr>
          <w:rFonts w:eastAsiaTheme="minorEastAsia"/>
          <w:lang w:eastAsia="zh-CN"/>
        </w:rPr>
      </w:r>
      <w:r w:rsidRPr="006337B7">
        <w:rPr>
          <w:rFonts w:eastAsiaTheme="minorEastAsia"/>
          <w:lang w:eastAsia="zh-CN"/>
        </w:rPr>
        <w:fldChar w:fldCharType="separate"/>
      </w:r>
      <w:r w:rsidR="006337B7" w:rsidRPr="006337B7">
        <w:rPr>
          <w:b/>
        </w:rPr>
        <w:t xml:space="preserve">Proposal </w:t>
      </w:r>
      <w:r w:rsidR="006337B7" w:rsidRPr="006337B7">
        <w:rPr>
          <w:b/>
          <w:noProof/>
        </w:rPr>
        <w:t>2</w:t>
      </w:r>
      <w:r w:rsidR="006337B7" w:rsidRPr="006337B7">
        <w:rPr>
          <w:rFonts w:eastAsiaTheme="minorEastAsia" w:hint="eastAsia"/>
          <w:b/>
          <w:lang w:eastAsia="zh-CN"/>
        </w:rPr>
        <w:t>: A pre-BSR is triggered in one IAB node if the following condition</w:t>
      </w:r>
      <w:r w:rsidR="006337B7" w:rsidRPr="006337B7">
        <w:rPr>
          <w:rFonts w:eastAsiaTheme="minorEastAsia"/>
          <w:b/>
          <w:lang w:eastAsia="zh-CN"/>
        </w:rPr>
        <w:t>s</w:t>
      </w:r>
      <w:r w:rsidR="006337B7" w:rsidRPr="006337B7">
        <w:rPr>
          <w:rFonts w:eastAsiaTheme="minorEastAsia" w:hint="eastAsia"/>
          <w:b/>
          <w:lang w:eastAsia="zh-CN"/>
        </w:rPr>
        <w:t xml:space="preserve"> </w:t>
      </w:r>
      <w:r w:rsidR="006337B7" w:rsidRPr="006337B7">
        <w:rPr>
          <w:rFonts w:eastAsiaTheme="minorEastAsia"/>
          <w:b/>
          <w:lang w:eastAsia="zh-CN"/>
        </w:rPr>
        <w:t>are</w:t>
      </w:r>
      <w:r w:rsidR="006337B7" w:rsidRPr="006337B7">
        <w:rPr>
          <w:rFonts w:eastAsiaTheme="minorEastAsia" w:hint="eastAsia"/>
          <w:b/>
          <w:lang w:eastAsia="zh-CN"/>
        </w:rPr>
        <w:t xml:space="preserve"> </w:t>
      </w:r>
      <w:r w:rsidR="006337B7" w:rsidRPr="006337B7">
        <w:rPr>
          <w:rFonts w:eastAsiaTheme="minorEastAsia"/>
          <w:b/>
          <w:lang w:eastAsia="zh-CN"/>
        </w:rPr>
        <w:t>fulfilled</w:t>
      </w:r>
      <w:r w:rsidR="006337B7" w:rsidRPr="006337B7">
        <w:rPr>
          <w:rFonts w:eastAsiaTheme="minorEastAsia" w:hint="eastAsia"/>
          <w:b/>
          <w:lang w:eastAsia="zh-CN"/>
        </w:rPr>
        <w:t>:</w:t>
      </w:r>
    </w:p>
    <w:p w14:paraId="79C851AF" w14:textId="77777777" w:rsidR="006337B7" w:rsidRPr="006337B7" w:rsidRDefault="006337B7" w:rsidP="006337B7">
      <w:pPr>
        <w:pStyle w:val="a5"/>
        <w:numPr>
          <w:ilvl w:val="0"/>
          <w:numId w:val="26"/>
        </w:numPr>
        <w:ind w:leftChars="100" w:left="620"/>
        <w:jc w:val="both"/>
        <w:rPr>
          <w:rFonts w:eastAsiaTheme="minorEastAsia"/>
          <w:b/>
          <w:lang w:eastAsia="zh-CN"/>
        </w:rPr>
      </w:pPr>
      <w:r w:rsidRPr="006337B7">
        <w:rPr>
          <w:rFonts w:eastAsiaTheme="minorEastAsia" w:hint="eastAsia"/>
          <w:b/>
          <w:lang w:eastAsia="zh-CN"/>
        </w:rPr>
        <w:t xml:space="preserve">SR or BSR from a child device is received by the IAB node </w:t>
      </w:r>
    </w:p>
    <w:p w14:paraId="14F2A1FC" w14:textId="77777777" w:rsidR="006337B7" w:rsidRPr="006337B7" w:rsidRDefault="006337B7" w:rsidP="006337B7">
      <w:pPr>
        <w:pStyle w:val="a5"/>
        <w:numPr>
          <w:ilvl w:val="0"/>
          <w:numId w:val="26"/>
        </w:numPr>
        <w:ind w:leftChars="100" w:left="620"/>
        <w:jc w:val="both"/>
        <w:rPr>
          <w:rFonts w:eastAsiaTheme="minorEastAsia"/>
          <w:b/>
          <w:lang w:eastAsia="zh-CN"/>
        </w:rPr>
      </w:pPr>
      <w:r w:rsidRPr="006337B7">
        <w:rPr>
          <w:rFonts w:eastAsiaTheme="minorEastAsia"/>
          <w:b/>
          <w:lang w:eastAsia="zh-CN"/>
        </w:rPr>
        <w:t>The SR</w:t>
      </w:r>
      <w:r w:rsidRPr="006337B7">
        <w:rPr>
          <w:rFonts w:eastAsiaTheme="minorEastAsia" w:hint="eastAsia"/>
          <w:b/>
          <w:lang w:eastAsia="zh-CN"/>
        </w:rPr>
        <w:t xml:space="preserve"> or BSR indicates there is UL data to be transmitted</w:t>
      </w:r>
      <w:r w:rsidRPr="006337B7">
        <w:rPr>
          <w:rFonts w:eastAsiaTheme="minorEastAsia"/>
          <w:b/>
          <w:lang w:eastAsia="zh-CN"/>
        </w:rPr>
        <w:t xml:space="preserve"> that </w:t>
      </w:r>
      <w:r w:rsidRPr="006337B7">
        <w:rPr>
          <w:rFonts w:eastAsiaTheme="minorEastAsia" w:hint="eastAsia"/>
          <w:b/>
          <w:lang w:eastAsia="zh-CN"/>
        </w:rPr>
        <w:t xml:space="preserve">belongs to </w:t>
      </w:r>
      <w:r w:rsidRPr="006337B7">
        <w:rPr>
          <w:rFonts w:eastAsiaTheme="minorEastAsia"/>
          <w:b/>
          <w:lang w:eastAsia="zh-CN"/>
        </w:rPr>
        <w:t>a logical channel</w:t>
      </w:r>
      <w:r w:rsidRPr="006337B7">
        <w:rPr>
          <w:rFonts w:eastAsiaTheme="minorEastAsia" w:hint="eastAsia"/>
          <w:b/>
          <w:lang w:eastAsia="zh-CN"/>
        </w:rPr>
        <w:t xml:space="preserve"> of the IAB node.</w:t>
      </w:r>
    </w:p>
    <w:p w14:paraId="3B3CFA51" w14:textId="77777777" w:rsidR="006337B7" w:rsidRPr="006337B7" w:rsidRDefault="006337B7" w:rsidP="006337B7">
      <w:pPr>
        <w:pStyle w:val="a5"/>
        <w:numPr>
          <w:ilvl w:val="0"/>
          <w:numId w:val="26"/>
        </w:numPr>
        <w:ind w:leftChars="100" w:left="620"/>
        <w:jc w:val="both"/>
        <w:rPr>
          <w:rFonts w:eastAsiaTheme="minorEastAsia"/>
          <w:b/>
          <w:lang w:eastAsia="zh-CN"/>
        </w:rPr>
      </w:pPr>
      <w:r w:rsidRPr="006337B7">
        <w:rPr>
          <w:rFonts w:eastAsiaTheme="minorEastAsia" w:hint="eastAsia"/>
          <w:b/>
          <w:lang w:eastAsia="zh-CN"/>
        </w:rPr>
        <w:t xml:space="preserve">The </w:t>
      </w:r>
      <w:r w:rsidRPr="006337B7">
        <w:rPr>
          <w:rFonts w:eastAsiaTheme="minorEastAsia"/>
          <w:b/>
          <w:lang w:eastAsia="zh-CN"/>
        </w:rPr>
        <w:t>logical channel</w:t>
      </w:r>
      <w:r w:rsidRPr="006337B7">
        <w:rPr>
          <w:rFonts w:eastAsiaTheme="minorEastAsia" w:hint="eastAsia"/>
          <w:b/>
          <w:lang w:eastAsia="zh-CN"/>
        </w:rPr>
        <w:t xml:space="preserve"> </w:t>
      </w:r>
      <w:r w:rsidRPr="006337B7">
        <w:rPr>
          <w:rFonts w:eastAsiaTheme="minorEastAsia"/>
          <w:b/>
          <w:lang w:eastAsia="zh-CN"/>
        </w:rPr>
        <w:t>belongs to an LCG</w:t>
      </w:r>
      <w:r w:rsidRPr="006337B7">
        <w:rPr>
          <w:rFonts w:eastAsiaTheme="minorEastAsia" w:hint="eastAsia"/>
          <w:b/>
          <w:lang w:eastAsia="zh-CN"/>
        </w:rPr>
        <w:t xml:space="preserve">. </w:t>
      </w:r>
    </w:p>
    <w:p w14:paraId="2D5BD0FD" w14:textId="77777777" w:rsidR="006337B7" w:rsidRPr="006337B7" w:rsidRDefault="006337B7" w:rsidP="006337B7">
      <w:pPr>
        <w:pStyle w:val="a5"/>
        <w:numPr>
          <w:ilvl w:val="0"/>
          <w:numId w:val="26"/>
        </w:numPr>
        <w:ind w:leftChars="100" w:left="620"/>
        <w:jc w:val="both"/>
        <w:rPr>
          <w:rFonts w:eastAsiaTheme="minorEastAsia"/>
          <w:b/>
          <w:lang w:eastAsia="zh-CN"/>
        </w:rPr>
      </w:pPr>
      <w:r w:rsidRPr="006337B7">
        <w:rPr>
          <w:rFonts w:eastAsiaTheme="minorEastAsia" w:hint="eastAsia"/>
          <w:b/>
          <w:lang w:eastAsia="zh-CN"/>
        </w:rPr>
        <w:t>A</w:t>
      </w:r>
      <w:r w:rsidRPr="006337B7">
        <w:rPr>
          <w:rFonts w:eastAsiaTheme="minorEastAsia"/>
          <w:b/>
          <w:lang w:eastAsia="zh-CN"/>
        </w:rPr>
        <w:t>nd</w:t>
      </w:r>
    </w:p>
    <w:p w14:paraId="366D5267" w14:textId="77777777" w:rsidR="006337B7" w:rsidRPr="006337B7" w:rsidRDefault="006337B7" w:rsidP="006337B7">
      <w:pPr>
        <w:numPr>
          <w:ilvl w:val="1"/>
          <w:numId w:val="25"/>
        </w:numPr>
        <w:spacing w:after="180"/>
        <w:ind w:leftChars="310" w:left="1040"/>
        <w:jc w:val="both"/>
        <w:rPr>
          <w:b/>
          <w:lang w:eastAsia="ko-KR"/>
        </w:rPr>
      </w:pPr>
      <w:r w:rsidRPr="006337B7">
        <w:rPr>
          <w:b/>
          <w:lang w:eastAsia="ko-KR"/>
        </w:rPr>
        <w:t xml:space="preserve">The logical channel with higher priority than the priority of any logical channel containing available UL data which belong to any LCG; or </w:t>
      </w:r>
    </w:p>
    <w:p w14:paraId="76099B2D" w14:textId="77777777" w:rsidR="005148EC" w:rsidRPr="006337B7" w:rsidRDefault="006337B7" w:rsidP="006337B7">
      <w:pPr>
        <w:numPr>
          <w:ilvl w:val="1"/>
          <w:numId w:val="25"/>
        </w:numPr>
        <w:spacing w:after="180"/>
        <w:ind w:leftChars="310" w:left="1040"/>
        <w:jc w:val="both"/>
        <w:rPr>
          <w:b/>
          <w:lang w:eastAsia="ko-KR"/>
        </w:rPr>
      </w:pPr>
      <w:r w:rsidRPr="006337B7">
        <w:rPr>
          <w:b/>
          <w:lang w:eastAsia="ko-KR"/>
        </w:rPr>
        <w:t>None of the logical channels</w:t>
      </w:r>
      <w:r w:rsidRPr="006337B7">
        <w:rPr>
          <w:rFonts w:hint="eastAsia"/>
          <w:b/>
          <w:lang w:eastAsia="ko-KR"/>
        </w:rPr>
        <w:t xml:space="preserve"> of the IAB node</w:t>
      </w:r>
      <w:r w:rsidRPr="006337B7">
        <w:rPr>
          <w:b/>
          <w:lang w:eastAsia="ko-KR"/>
        </w:rPr>
        <w:t xml:space="preserve"> which belong to an LCG contains any available UL data</w:t>
      </w:r>
      <w:r w:rsidRPr="006337B7">
        <w:rPr>
          <w:rFonts w:hint="eastAsia"/>
          <w:b/>
          <w:lang w:eastAsia="ko-KR"/>
        </w:rPr>
        <w:t>.</w:t>
      </w:r>
      <w:r w:rsidR="005148EC" w:rsidRPr="006337B7">
        <w:rPr>
          <w:b/>
          <w:lang w:eastAsia="ko-KR"/>
        </w:rPr>
        <w:fldChar w:fldCharType="end"/>
      </w:r>
    </w:p>
    <w:p w14:paraId="6993078E" w14:textId="77777777" w:rsidR="006132B1" w:rsidRPr="006337B7" w:rsidRDefault="006132B1" w:rsidP="006132B1">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6337B7">
        <w:rPr>
          <w:rFonts w:ascii="Arial" w:eastAsia="宋体" w:hAnsi="Arial"/>
          <w:sz w:val="36"/>
          <w:szCs w:val="20"/>
          <w:lang w:val="en-GB" w:eastAsia="en-GB"/>
        </w:rPr>
        <w:t>Reference</w:t>
      </w:r>
    </w:p>
    <w:p w14:paraId="4895B651" w14:textId="77777777" w:rsidR="001F0FC0" w:rsidRPr="006337B7" w:rsidRDefault="001F0FC0" w:rsidP="001F0FC0">
      <w:pPr>
        <w:pStyle w:val="a0"/>
        <w:numPr>
          <w:ilvl w:val="0"/>
          <w:numId w:val="9"/>
        </w:numPr>
        <w:snapToGrid w:val="0"/>
        <w:spacing w:line="268" w:lineRule="auto"/>
        <w:contextualSpacing/>
        <w:rPr>
          <w:rFonts w:eastAsia="Times New Roman"/>
          <w:color w:val="000000"/>
        </w:rPr>
      </w:pPr>
      <w:r w:rsidRPr="006337B7">
        <w:rPr>
          <w:rFonts w:eastAsiaTheme="minorEastAsia" w:hint="eastAsia"/>
          <w:color w:val="000000"/>
          <w:lang w:eastAsia="zh-CN"/>
        </w:rPr>
        <w:t xml:space="preserve">TR38.874, </w:t>
      </w:r>
      <w:r w:rsidRPr="006337B7">
        <w:rPr>
          <w:rFonts w:eastAsiaTheme="minorEastAsia"/>
          <w:color w:val="000000"/>
          <w:lang w:eastAsia="zh-CN"/>
        </w:rPr>
        <w:t>“</w:t>
      </w:r>
      <w:r w:rsidRPr="006337B7">
        <w:rPr>
          <w:rFonts w:eastAsia="Times New Roman"/>
          <w:color w:val="000000"/>
        </w:rPr>
        <w:t>Study on Integrated Access and Backhaul</w:t>
      </w:r>
      <w:r w:rsidRPr="006337B7">
        <w:rPr>
          <w:rFonts w:eastAsiaTheme="minorEastAsia"/>
          <w:color w:val="000000"/>
          <w:lang w:eastAsia="zh-CN"/>
        </w:rPr>
        <w:t>”</w:t>
      </w:r>
    </w:p>
    <w:p w14:paraId="76470105" w14:textId="311EE273" w:rsidR="006132B1" w:rsidRPr="00653E83" w:rsidRDefault="005569C6" w:rsidP="009459C5">
      <w:pPr>
        <w:pStyle w:val="a0"/>
        <w:numPr>
          <w:ilvl w:val="0"/>
          <w:numId w:val="9"/>
        </w:numPr>
        <w:snapToGrid w:val="0"/>
        <w:spacing w:line="268" w:lineRule="auto"/>
        <w:contextualSpacing/>
        <w:rPr>
          <w:rFonts w:eastAsiaTheme="minorEastAsia"/>
          <w:lang w:eastAsia="zh-CN"/>
        </w:rPr>
      </w:pPr>
      <w:r w:rsidRPr="00653E83">
        <w:rPr>
          <w:rFonts w:eastAsia="Times New Roman"/>
          <w:color w:val="000000"/>
        </w:rPr>
        <w:t>RP-182882, “Integrated Access and Backhaul for NR”, Qualcomm</w:t>
      </w:r>
      <w:bookmarkEnd w:id="5"/>
      <w:bookmarkEnd w:id="6"/>
    </w:p>
    <w:sectPr w:rsidR="006132B1" w:rsidRPr="00653E83"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BBC83" w14:textId="77777777" w:rsidR="004A554F" w:rsidRDefault="004A554F">
      <w:r>
        <w:separator/>
      </w:r>
    </w:p>
  </w:endnote>
  <w:endnote w:type="continuationSeparator" w:id="0">
    <w:p w14:paraId="087AA961" w14:textId="77777777" w:rsidR="004A554F" w:rsidRDefault="004A5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7CAAB" w14:textId="77777777" w:rsidR="004A554F" w:rsidRDefault="004A554F">
      <w:r>
        <w:separator/>
      </w:r>
    </w:p>
  </w:footnote>
  <w:footnote w:type="continuationSeparator" w:id="0">
    <w:p w14:paraId="180D2B40" w14:textId="77777777" w:rsidR="004A554F" w:rsidRDefault="004A5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610A4" w14:textId="77777777" w:rsidR="0011513A" w:rsidRDefault="0011513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93B04"/>
    <w:multiLevelType w:val="hybridMultilevel"/>
    <w:tmpl w:val="787822DE"/>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6F7F4A"/>
    <w:multiLevelType w:val="hybridMultilevel"/>
    <w:tmpl w:val="FB605C0E"/>
    <w:lvl w:ilvl="0" w:tplc="04090011">
      <w:start w:val="1"/>
      <w:numFmt w:val="decimal"/>
      <w:lvlText w:val="%1)"/>
      <w:lvlJc w:val="left"/>
      <w:pPr>
        <w:ind w:left="420" w:hanging="420"/>
      </w:pPr>
    </w:lvl>
    <w:lvl w:ilvl="1" w:tplc="5DB2EA34">
      <w:start w:val="2"/>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1A6559"/>
    <w:multiLevelType w:val="hybridMultilevel"/>
    <w:tmpl w:val="87508F28"/>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nsid w:val="592E79AE"/>
    <w:multiLevelType w:val="hybridMultilevel"/>
    <w:tmpl w:val="7B84E01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8861DD1"/>
    <w:multiLevelType w:val="hybridMultilevel"/>
    <w:tmpl w:val="47AAD8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172795D"/>
    <w:multiLevelType w:val="hybridMultilevel"/>
    <w:tmpl w:val="7B84E01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7"/>
  </w:num>
  <w:num w:numId="4">
    <w:abstractNumId w:val="6"/>
  </w:num>
  <w:num w:numId="5">
    <w:abstractNumId w:val="15"/>
  </w:num>
  <w:num w:numId="6">
    <w:abstractNumId w:val="1"/>
  </w:num>
  <w:num w:numId="7">
    <w:abstractNumId w:val="7"/>
  </w:num>
  <w:num w:numId="8">
    <w:abstractNumId w:val="8"/>
  </w:num>
  <w:num w:numId="9">
    <w:abstractNumId w:val="2"/>
  </w:num>
  <w:num w:numId="10">
    <w:abstractNumId w:val="13"/>
  </w:num>
  <w:num w:numId="11">
    <w:abstractNumId w:val="4"/>
  </w:num>
  <w:num w:numId="12">
    <w:abstractNumId w:val="19"/>
  </w:num>
  <w:num w:numId="13">
    <w:abstractNumId w:val="11"/>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0"/>
  </w:num>
  <w:num w:numId="21">
    <w:abstractNumId w:val="14"/>
  </w:num>
  <w:num w:numId="22">
    <w:abstractNumId w:val="12"/>
  </w:num>
  <w:num w:numId="23">
    <w:abstractNumId w:val="5"/>
  </w:num>
  <w:num w:numId="24">
    <w:abstractNumId w:val="16"/>
  </w:num>
  <w:num w:numId="25">
    <w:abstractNumId w:val="3"/>
  </w:num>
  <w:num w:numId="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8FA"/>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5D8B"/>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3A"/>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2283"/>
    <w:rsid w:val="001631C7"/>
    <w:rsid w:val="0016331D"/>
    <w:rsid w:val="00163436"/>
    <w:rsid w:val="00164712"/>
    <w:rsid w:val="0016473C"/>
    <w:rsid w:val="00164AA5"/>
    <w:rsid w:val="00164D4A"/>
    <w:rsid w:val="0016584C"/>
    <w:rsid w:val="00165EFE"/>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956"/>
    <w:rsid w:val="00180CB0"/>
    <w:rsid w:val="001829FA"/>
    <w:rsid w:val="00183510"/>
    <w:rsid w:val="0018370D"/>
    <w:rsid w:val="00183C8D"/>
    <w:rsid w:val="00184249"/>
    <w:rsid w:val="0018573F"/>
    <w:rsid w:val="00185B5F"/>
    <w:rsid w:val="00186DEA"/>
    <w:rsid w:val="00187B97"/>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68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FC0"/>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448"/>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A7A94"/>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6B32"/>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554F"/>
    <w:rsid w:val="004A736A"/>
    <w:rsid w:val="004B13FE"/>
    <w:rsid w:val="004B1FE6"/>
    <w:rsid w:val="004B2409"/>
    <w:rsid w:val="004B296B"/>
    <w:rsid w:val="004B3124"/>
    <w:rsid w:val="004B31D0"/>
    <w:rsid w:val="004B4069"/>
    <w:rsid w:val="004B4976"/>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C7B71"/>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2ED"/>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09F"/>
    <w:rsid w:val="00507252"/>
    <w:rsid w:val="005076E8"/>
    <w:rsid w:val="005079D8"/>
    <w:rsid w:val="0051003E"/>
    <w:rsid w:val="005101F5"/>
    <w:rsid w:val="00511013"/>
    <w:rsid w:val="00511417"/>
    <w:rsid w:val="00512580"/>
    <w:rsid w:val="005135F6"/>
    <w:rsid w:val="0051398C"/>
    <w:rsid w:val="00513C97"/>
    <w:rsid w:val="005148EC"/>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9C6"/>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E79C6"/>
    <w:rsid w:val="005F044F"/>
    <w:rsid w:val="005F0905"/>
    <w:rsid w:val="005F0EA7"/>
    <w:rsid w:val="005F0F5F"/>
    <w:rsid w:val="005F1733"/>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2B1"/>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7B7"/>
    <w:rsid w:val="00633A50"/>
    <w:rsid w:val="00633C1C"/>
    <w:rsid w:val="00633FE5"/>
    <w:rsid w:val="0063479F"/>
    <w:rsid w:val="00635602"/>
    <w:rsid w:val="00635BA7"/>
    <w:rsid w:val="00636495"/>
    <w:rsid w:val="00636B2A"/>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3E83"/>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600"/>
    <w:rsid w:val="00671E25"/>
    <w:rsid w:val="00672002"/>
    <w:rsid w:val="00672322"/>
    <w:rsid w:val="006734B8"/>
    <w:rsid w:val="00673501"/>
    <w:rsid w:val="00673F8E"/>
    <w:rsid w:val="00674026"/>
    <w:rsid w:val="00675144"/>
    <w:rsid w:val="00676749"/>
    <w:rsid w:val="00676A9A"/>
    <w:rsid w:val="00677B0F"/>
    <w:rsid w:val="00680DFF"/>
    <w:rsid w:val="006811BB"/>
    <w:rsid w:val="00681465"/>
    <w:rsid w:val="00681DE5"/>
    <w:rsid w:val="00681E2C"/>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367"/>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6E3C"/>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1D2"/>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04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009B"/>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0AC6"/>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6D9"/>
    <w:rsid w:val="008B09EE"/>
    <w:rsid w:val="008B18CE"/>
    <w:rsid w:val="008B19B6"/>
    <w:rsid w:val="008B1B90"/>
    <w:rsid w:val="008B20B2"/>
    <w:rsid w:val="008B269F"/>
    <w:rsid w:val="008B397D"/>
    <w:rsid w:val="008B3B1C"/>
    <w:rsid w:val="008B3BEB"/>
    <w:rsid w:val="008B4D22"/>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9C5"/>
    <w:rsid w:val="00945D36"/>
    <w:rsid w:val="00945FC0"/>
    <w:rsid w:val="009463E2"/>
    <w:rsid w:val="009464C8"/>
    <w:rsid w:val="009465CB"/>
    <w:rsid w:val="00947BFE"/>
    <w:rsid w:val="009509FD"/>
    <w:rsid w:val="00950CE7"/>
    <w:rsid w:val="00951AE4"/>
    <w:rsid w:val="00952345"/>
    <w:rsid w:val="00953349"/>
    <w:rsid w:val="00954067"/>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47A0"/>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EA0"/>
    <w:rsid w:val="00AB2F5E"/>
    <w:rsid w:val="00AB30D5"/>
    <w:rsid w:val="00AB4250"/>
    <w:rsid w:val="00AB444D"/>
    <w:rsid w:val="00AB4865"/>
    <w:rsid w:val="00AB4C44"/>
    <w:rsid w:val="00AB6384"/>
    <w:rsid w:val="00AC0119"/>
    <w:rsid w:val="00AC0750"/>
    <w:rsid w:val="00AC0D3A"/>
    <w:rsid w:val="00AC238C"/>
    <w:rsid w:val="00AC3C6A"/>
    <w:rsid w:val="00AC4582"/>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4AC4"/>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4D6"/>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6E8A"/>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6D9F"/>
    <w:rsid w:val="00BA735C"/>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0D77"/>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CEC"/>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5F5"/>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4764"/>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72"/>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0B75"/>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1D68"/>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A69"/>
    <w:rsid w:val="00E45EB8"/>
    <w:rsid w:val="00E46258"/>
    <w:rsid w:val="00E46482"/>
    <w:rsid w:val="00E47BD3"/>
    <w:rsid w:val="00E50BAD"/>
    <w:rsid w:val="00E50C8B"/>
    <w:rsid w:val="00E510CE"/>
    <w:rsid w:val="00E51518"/>
    <w:rsid w:val="00E51543"/>
    <w:rsid w:val="00E51915"/>
    <w:rsid w:val="00E51A52"/>
    <w:rsid w:val="00E54057"/>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673D"/>
    <w:rsid w:val="00EA7AF6"/>
    <w:rsid w:val="00EB0279"/>
    <w:rsid w:val="00EB0869"/>
    <w:rsid w:val="00EB0AAA"/>
    <w:rsid w:val="00EB1338"/>
    <w:rsid w:val="00EB1549"/>
    <w:rsid w:val="00EB1A9A"/>
    <w:rsid w:val="00EB1AC4"/>
    <w:rsid w:val="00EB1E20"/>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0BF0"/>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97"/>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50EAB"/>
  <w15:docId w15:val="{79D8B545-9FB0-4918-8900-C2CD26D3F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character" w:customStyle="1" w:styleId="opdicttext2">
    <w:name w:val="op_dict_text2"/>
    <w:basedOn w:val="a1"/>
    <w:rsid w:val="00AE4AC4"/>
  </w:style>
  <w:style w:type="character" w:customStyle="1" w:styleId="H1Char">
    <w:name w:val="H1 Char"/>
    <w:aliases w:val="h1 Char,h11 Char,h12 Char,h13 Char,h14 Char,h15 Char,h16 Char Char,Heading 1 Char,h16 Char"/>
    <w:rsid w:val="006A2367"/>
    <w:rPr>
      <w:rFonts w:ascii="Arial" w:hAnsi="Arial"/>
      <w:sz w:val="36"/>
      <w:lang w:val="en-GB" w:eastAsia="en-US" w:bidi="ar-SA"/>
    </w:rPr>
  </w:style>
  <w:style w:type="character" w:customStyle="1" w:styleId="high-light-bg">
    <w:name w:val="high-light-bg"/>
    <w:basedOn w:val="a1"/>
    <w:rsid w:val="00810AC6"/>
  </w:style>
  <w:style w:type="paragraph" w:customStyle="1" w:styleId="maintext">
    <w:name w:val="main text"/>
    <w:basedOn w:val="a"/>
    <w:link w:val="maintextChar"/>
    <w:qFormat/>
    <w:rsid w:val="009459C5"/>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9459C5"/>
    <w:rPr>
      <w:rFonts w:eastAsia="Malgun Gothic" w:cs="Batang"/>
      <w:lang w:val="en-GB" w:eastAsia="ko-KR"/>
    </w:rPr>
  </w:style>
  <w:style w:type="character" w:customStyle="1" w:styleId="TFChar">
    <w:name w:val="TF Char"/>
    <w:link w:val="TF"/>
    <w:rsid w:val="006132B1"/>
    <w:rPr>
      <w:rFonts w:ascii="Arial" w:eastAsia="Times New Roman" w:hAnsi="Arial"/>
      <w:b/>
      <w:lang w:val="en-GB" w:eastAsia="en-US"/>
    </w:rPr>
  </w:style>
  <w:style w:type="character" w:customStyle="1" w:styleId="B2Char">
    <w:name w:val="B2 Char"/>
    <w:link w:val="B2"/>
    <w:rsid w:val="00954067"/>
    <w:rPr>
      <w:rFonts w:eastAsia="Times New Roman"/>
      <w:lang w:val="en-GB" w:eastAsia="en-GB"/>
    </w:rPr>
  </w:style>
  <w:style w:type="paragraph" w:customStyle="1" w:styleId="ZT">
    <w:name w:val="ZT"/>
    <w:rsid w:val="001F0F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styleId="af4">
    <w:name w:val="Emphasis"/>
    <w:basedOn w:val="a1"/>
    <w:uiPriority w:val="20"/>
    <w:qFormat/>
    <w:rsid w:val="005569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ivo\AppData\Local\youdao\dict\Application\7.5.0.0\resultui\dict\?keyword=accumulated" TargetMode="External"/><Relationship Id="rId13" Type="http://schemas.openxmlformats.org/officeDocument/2006/relationships/hyperlink" Target="file:///C:\Users\vivo\AppData\Local\youdao\dict\Application\7.5.0.0\resultui\dict\?keyword=accumulate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563B1-B9C0-4946-B9D2-0B7C52050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TotalTime>
  <Pages>1</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(Boubacar)</cp:lastModifiedBy>
  <cp:revision>9</cp:revision>
  <cp:lastPrinted>2011-08-03T09:36:00Z</cp:lastPrinted>
  <dcterms:created xsi:type="dcterms:W3CDTF">2019-03-27T00:24:00Z</dcterms:created>
  <dcterms:modified xsi:type="dcterms:W3CDTF">2019-03-29T05:18:00Z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